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38" w:rsidRPr="00B43DD8" w:rsidRDefault="008F1C38">
      <w:pPr>
        <w:spacing w:after="60" w:line="276" w:lineRule="auto"/>
        <w:jc w:val="both"/>
        <w:rPr>
          <w:rFonts w:ascii="Bookman Old Style" w:eastAsia="Batang" w:hAnsi="Bookman Old Style"/>
          <w:b/>
          <w:bCs/>
          <w:lang w:val="nl-NL"/>
        </w:rPr>
      </w:pPr>
      <w:bookmarkStart w:id="0" w:name="_GoBack"/>
      <w:bookmarkEnd w:id="0"/>
      <w:r w:rsidRPr="00B43DD8">
        <w:rPr>
          <w:rFonts w:ascii="Bookman Old Style" w:eastAsia="Batang" w:hAnsi="Bookman Old Style"/>
          <w:b/>
          <w:bCs/>
          <w:lang w:val="nl-NL"/>
        </w:rPr>
        <w:t>De Schiet un dat Föarjoahr</w:t>
      </w:r>
    </w:p>
    <w:p w:rsidR="007B2836" w:rsidRPr="009C396D" w:rsidRDefault="008F1C38" w:rsidP="007B2836">
      <w:pPr>
        <w:spacing w:after="60" w:line="276" w:lineRule="auto"/>
        <w:jc w:val="both"/>
        <w:rPr>
          <w:rFonts w:ascii="Bookman Old Style" w:hAnsi="Bookman Old Style"/>
          <w:lang w:val="nl-NL"/>
        </w:rPr>
      </w:pPr>
      <w:r w:rsidRPr="00B43DD8">
        <w:rPr>
          <w:rFonts w:ascii="Bookman Old Style" w:eastAsia="Batang" w:hAnsi="Bookman Old Style"/>
          <w:lang w:val="nl-NL"/>
        </w:rPr>
        <w:t>van Andrus Kivirähk</w:t>
      </w:r>
      <w:r w:rsidR="00572276">
        <w:rPr>
          <w:rFonts w:ascii="Bookman Old Style" w:eastAsia="Batang" w:hAnsi="Bookman Old Style"/>
          <w:lang w:val="nl-NL"/>
        </w:rPr>
        <w:t xml:space="preserve">, </w:t>
      </w:r>
      <w:r w:rsidR="007B2836">
        <w:rPr>
          <w:rFonts w:ascii="Bookman Old Style" w:hAnsi="Bookman Old Style"/>
          <w:lang w:val="nl-NL"/>
        </w:rPr>
        <w:t>in Groafschupper Platt van Gerda Rieger</w:t>
      </w:r>
    </w:p>
    <w:p w:rsidR="008F1C38" w:rsidRPr="00B43DD8" w:rsidRDefault="008F1C38">
      <w:pPr>
        <w:spacing w:after="60" w:line="276" w:lineRule="auto"/>
        <w:jc w:val="both"/>
        <w:rPr>
          <w:rFonts w:ascii="Bookman Old Style" w:eastAsia="Batang" w:hAnsi="Bookman Old Style"/>
          <w:b/>
          <w:bCs/>
          <w:lang w:val="nl-NL"/>
        </w:rPr>
      </w:pPr>
    </w:p>
    <w:p w:rsidR="008F1C38" w:rsidRPr="00B43DD8" w:rsidRDefault="008F1C38">
      <w:pPr>
        <w:spacing w:after="60" w:line="276" w:lineRule="auto"/>
        <w:jc w:val="both"/>
        <w:rPr>
          <w:rFonts w:ascii="Bookman Old Style" w:eastAsia="Batang" w:hAnsi="Bookman Old Style"/>
          <w:lang w:val="nl-NL"/>
        </w:rPr>
      </w:pPr>
      <w:r w:rsidRPr="00B43DD8">
        <w:rPr>
          <w:rFonts w:ascii="Bookman Old Style" w:eastAsia="Batang" w:hAnsi="Bookman Old Style"/>
          <w:lang w:val="nl-NL"/>
        </w:rPr>
        <w:t>De Hund maakt 'nen Puckel up'n Parkweg un löpp weg. Liggen blieben dödd 'nen kläinen Hoapen Schiete.</w:t>
      </w:r>
    </w:p>
    <w:p w:rsidR="001A5D43" w:rsidRPr="00B43DD8" w:rsidRDefault="001A5D43">
      <w:pPr>
        <w:spacing w:after="60" w:line="276" w:lineRule="auto"/>
        <w:jc w:val="both"/>
        <w:rPr>
          <w:rFonts w:ascii="Bookman Old Style" w:eastAsia="Batang" w:hAnsi="Bookman Old Style"/>
          <w:lang w:val="nl-NL"/>
        </w:rPr>
      </w:pPr>
    </w:p>
    <w:p w:rsidR="008F1C38" w:rsidRDefault="008F1C38">
      <w:pPr>
        <w:spacing w:after="60" w:line="276" w:lineRule="auto"/>
        <w:jc w:val="both"/>
        <w:rPr>
          <w:rFonts w:ascii="Bookman Old Style" w:eastAsia="Batang" w:hAnsi="Bookman Old Style"/>
        </w:rPr>
      </w:pPr>
      <w:r w:rsidRPr="00B43DD8">
        <w:rPr>
          <w:rFonts w:ascii="Bookman Old Style" w:eastAsia="Batang" w:hAnsi="Bookman Old Style"/>
          <w:lang w:val="nl-NL"/>
        </w:rPr>
        <w:t xml:space="preserve">„Kiek an, wo mooij dat hier is!“, wunnert de Hund sik un kick sik üm. </w:t>
      </w:r>
      <w:r>
        <w:rPr>
          <w:rFonts w:ascii="Bookman Old Style" w:eastAsia="Batang" w:hAnsi="Bookman Old Style"/>
        </w:rPr>
        <w:t>„Wo blau den Himmel is! Wo gröön de Böäme bint! Un wofull Platz dat hier giff!“</w:t>
      </w:r>
    </w:p>
    <w:p w:rsidR="008F1C38" w:rsidRDefault="008F1C38">
      <w:pPr>
        <w:spacing w:after="60" w:line="276" w:lineRule="auto"/>
        <w:jc w:val="both"/>
        <w:rPr>
          <w:rFonts w:ascii="Bookman Old Style" w:eastAsia="Batang" w:hAnsi="Bookman Old Style"/>
        </w:rPr>
      </w:pPr>
      <w:r>
        <w:rPr>
          <w:rFonts w:ascii="Bookman Old Style" w:eastAsia="Batang" w:hAnsi="Bookman Old Style"/>
        </w:rPr>
        <w:t xml:space="preserve">„Höar moal to, du </w:t>
      </w:r>
      <w:r w:rsidR="007B2836">
        <w:rPr>
          <w:rFonts w:ascii="Bookman Old Style" w:eastAsia="Batang" w:hAnsi="Bookman Old Style"/>
        </w:rPr>
        <w:t>doar, wees vesichtig!“, wahrscha</w:t>
      </w:r>
      <w:r>
        <w:rPr>
          <w:rFonts w:ascii="Bookman Old Style" w:eastAsia="Batang" w:hAnsi="Bookman Old Style"/>
        </w:rPr>
        <w:t>ut em ne Müsche. „K</w:t>
      </w:r>
      <w:r>
        <w:rPr>
          <w:rFonts w:ascii="Bookman Old Style" w:eastAsia="Batang" w:hAnsi="Bookman Old Style"/>
          <w:lang w:val="da-DK"/>
        </w:rPr>
        <w:t>um</w:t>
      </w:r>
      <w:r>
        <w:rPr>
          <w:rFonts w:ascii="Bookman Old Style" w:eastAsia="Batang" w:hAnsi="Bookman Old Style"/>
        </w:rPr>
        <w:t>m doar moal van'n Weg runner, anners trappt doar noch eene up di rup.“</w:t>
      </w:r>
    </w:p>
    <w:p w:rsidR="001A5D43" w:rsidRDefault="001A5D43">
      <w:pPr>
        <w:spacing w:after="60" w:line="276" w:lineRule="auto"/>
        <w:jc w:val="both"/>
        <w:rPr>
          <w:rFonts w:ascii="Bookman Old Style" w:eastAsia="Batang" w:hAnsi="Bookman Old Style"/>
        </w:rPr>
      </w:pPr>
    </w:p>
    <w:p w:rsidR="008F1C38" w:rsidRDefault="008F1C38">
      <w:pPr>
        <w:spacing w:after="60" w:line="276" w:lineRule="auto"/>
        <w:jc w:val="both"/>
        <w:rPr>
          <w:rFonts w:ascii="Bookman Old Style" w:eastAsia="Batang" w:hAnsi="Bookman Old Style"/>
        </w:rPr>
      </w:pPr>
      <w:r>
        <w:rPr>
          <w:rFonts w:ascii="Bookman Old Style" w:eastAsia="Batang" w:hAnsi="Bookman Old Style"/>
        </w:rPr>
        <w:t>Woarhaftig kömmen doar al den Weg langs Beene nöager! De Schiete sach too, datt se doar henkrööp , woar Rasen wass.</w:t>
      </w:r>
    </w:p>
    <w:p w:rsidR="001A5D43" w:rsidRDefault="001A5D43">
      <w:pPr>
        <w:spacing w:after="60" w:line="276" w:lineRule="auto"/>
        <w:jc w:val="both"/>
        <w:rPr>
          <w:rFonts w:ascii="Bookman Old Style" w:eastAsia="Batang" w:hAnsi="Bookman Old Style"/>
        </w:rPr>
      </w:pPr>
    </w:p>
    <w:p w:rsidR="008F1C38" w:rsidRDefault="008F1C38">
      <w:pPr>
        <w:spacing w:after="60" w:line="276" w:lineRule="auto"/>
        <w:jc w:val="both"/>
        <w:rPr>
          <w:rFonts w:ascii="Bookman Old Style" w:eastAsia="Batang" w:hAnsi="Bookman Old Style"/>
        </w:rPr>
      </w:pPr>
      <w:r w:rsidRPr="00B43DD8">
        <w:rPr>
          <w:rFonts w:ascii="Bookman Old Style" w:eastAsia="Batang" w:hAnsi="Bookman Old Style"/>
          <w:lang w:val="nl-NL"/>
        </w:rPr>
        <w:t xml:space="preserve">„Piep,piep, hier is dat noch mooijer!“, freu'de he sik. </w:t>
      </w:r>
      <w:r>
        <w:rPr>
          <w:rFonts w:ascii="Bookman Old Style" w:eastAsia="Batang" w:hAnsi="Bookman Old Style"/>
        </w:rPr>
        <w:t>„So week un sachte. De Gröss-Spieren kittelt unner'n Kinn un de Ihmen summt rüm. Ik sammel daale gefallene Blaa op en bau mi 'ne kläine Kate. Dann will ik doar in sitten, an't Fäinster, un de Natur bekieken!“</w:t>
      </w:r>
    </w:p>
    <w:p w:rsidR="001A5D43" w:rsidRDefault="001A5D43">
      <w:pPr>
        <w:spacing w:after="60" w:line="276" w:lineRule="auto"/>
        <w:jc w:val="both"/>
        <w:rPr>
          <w:rFonts w:ascii="Bookman Old Style" w:eastAsia="Batang" w:hAnsi="Bookman Old Style"/>
        </w:rPr>
      </w:pPr>
    </w:p>
    <w:p w:rsidR="008F1C38" w:rsidRDefault="008F1C38">
      <w:pPr>
        <w:spacing w:after="60" w:line="276" w:lineRule="auto"/>
        <w:jc w:val="both"/>
        <w:rPr>
          <w:rFonts w:ascii="Bookman Old Style" w:eastAsia="Batang" w:hAnsi="Bookman Old Style"/>
        </w:rPr>
      </w:pPr>
      <w:r>
        <w:rPr>
          <w:rFonts w:ascii="Bookman Old Style" w:eastAsia="Batang" w:hAnsi="Bookman Old Style"/>
        </w:rPr>
        <w:t>„</w:t>
      </w:r>
      <w:r w:rsidR="001A5D43">
        <w:rPr>
          <w:rFonts w:ascii="Bookman Old Style" w:eastAsia="Batang" w:hAnsi="Bookman Old Style"/>
        </w:rPr>
        <w:t>Wees du, du kläinen Schietert</w:t>
      </w:r>
      <w:r>
        <w:rPr>
          <w:rFonts w:ascii="Bookman Old Style" w:eastAsia="Batang" w:hAnsi="Bookman Old Style"/>
        </w:rPr>
        <w:t xml:space="preserve">, better is dat, wenn du dien Huus nich hier up'n Rasen bau'n döss“, verkloart em de Müsche. </w:t>
      </w:r>
      <w:r w:rsidRPr="00B43DD8">
        <w:rPr>
          <w:rFonts w:ascii="Bookman Old Style" w:eastAsia="Batang" w:hAnsi="Bookman Old Style"/>
          <w:lang w:val="nl-NL"/>
        </w:rPr>
        <w:t>„Hier kummt of en to de Rasen</w:t>
      </w:r>
      <w:r w:rsidR="007B2836">
        <w:rPr>
          <w:rFonts w:ascii="Bookman Old Style" w:eastAsia="Batang" w:hAnsi="Bookman Old Style"/>
          <w:lang w:val="nl-NL"/>
        </w:rPr>
        <w:t>-</w:t>
      </w:r>
      <w:r w:rsidRPr="00B43DD8">
        <w:rPr>
          <w:rFonts w:ascii="Bookman Old Style" w:eastAsia="Batang" w:hAnsi="Bookman Old Style"/>
          <w:lang w:val="nl-NL"/>
        </w:rPr>
        <w:t xml:space="preserve">mäijer vöarbi. De brummt fies un snitt alles kott en kläin. Dat is dann </w:t>
      </w:r>
      <w:r w:rsidR="007B2836">
        <w:rPr>
          <w:rFonts w:ascii="Bookman Old Style" w:eastAsia="Batang" w:hAnsi="Bookman Old Style"/>
          <w:lang w:val="nl-NL"/>
        </w:rPr>
        <w:t>’</w:t>
      </w:r>
      <w:r w:rsidRPr="00B43DD8">
        <w:rPr>
          <w:rFonts w:ascii="Bookman Old Style" w:eastAsia="Batang" w:hAnsi="Bookman Old Style"/>
          <w:lang w:val="nl-NL"/>
        </w:rPr>
        <w:t>n hals</w:t>
      </w:r>
      <w:r w:rsidR="007B2836">
        <w:rPr>
          <w:rFonts w:ascii="Bookman Old Style" w:eastAsia="Batang" w:hAnsi="Bookman Old Style"/>
          <w:lang w:val="nl-NL"/>
        </w:rPr>
        <w:t>-</w:t>
      </w:r>
      <w:r w:rsidRPr="00B43DD8">
        <w:rPr>
          <w:rFonts w:ascii="Bookman Old Style" w:eastAsia="Batang" w:hAnsi="Bookman Old Style"/>
          <w:lang w:val="nl-NL"/>
        </w:rPr>
        <w:t xml:space="preserve">brekkend Gedoo! </w:t>
      </w:r>
      <w:r>
        <w:rPr>
          <w:rFonts w:ascii="Bookman Old Style" w:eastAsia="Batang" w:hAnsi="Bookman Old Style"/>
        </w:rPr>
        <w:t>Goah du man lever unner'n Fleärbusch, doar kann den</w:t>
      </w:r>
      <w:r w:rsidR="00572276">
        <w:rPr>
          <w:rFonts w:ascii="Bookman Old Style" w:eastAsia="Batang" w:hAnsi="Bookman Old Style"/>
        </w:rPr>
        <w:t xml:space="preserve"> </w:t>
      </w:r>
      <w:r>
        <w:rPr>
          <w:rFonts w:ascii="Bookman Old Style" w:eastAsia="Batang" w:hAnsi="Bookman Old Style"/>
        </w:rPr>
        <w:t>Rasenmäijer nich hen. Doar kanns' in Röste unner wunnen.“</w:t>
      </w:r>
    </w:p>
    <w:p w:rsidR="001A5D43" w:rsidRDefault="001A5D43">
      <w:pPr>
        <w:spacing w:after="60" w:line="276" w:lineRule="auto"/>
        <w:jc w:val="both"/>
        <w:rPr>
          <w:rFonts w:ascii="Bookman Old Style" w:eastAsia="Batang" w:hAnsi="Bookman Old Style"/>
        </w:rPr>
      </w:pPr>
    </w:p>
    <w:p w:rsidR="008F1C38" w:rsidRDefault="008F1C38">
      <w:pPr>
        <w:spacing w:after="60" w:line="276" w:lineRule="auto"/>
        <w:jc w:val="both"/>
        <w:rPr>
          <w:rFonts w:ascii="Bookman Old Style" w:eastAsia="Batang" w:hAnsi="Bookman Old Style"/>
        </w:rPr>
      </w:pPr>
      <w:r>
        <w:rPr>
          <w:rFonts w:ascii="Bookman Old Style" w:eastAsia="Batang" w:hAnsi="Bookman Old Style"/>
        </w:rPr>
        <w:t>„Dank dij ok, du klooken Vogel!“, bedankde sik de Schiete un günk doarhen, wo de Büsche stünnen. He sochde sik Blaa en Stökke un knooide sik doar ne kläine Kate van tohoape. Doar wass dat mooij te sitten an de frische Luft.</w:t>
      </w:r>
    </w:p>
    <w:p w:rsidR="001A5D43" w:rsidRDefault="001A5D43">
      <w:pPr>
        <w:spacing w:after="60" w:line="276" w:lineRule="auto"/>
        <w:jc w:val="both"/>
        <w:rPr>
          <w:rFonts w:ascii="Bookman Old Style" w:eastAsia="Batang" w:hAnsi="Bookman Old Style"/>
        </w:rPr>
      </w:pPr>
    </w:p>
    <w:p w:rsidR="008F1C38" w:rsidRDefault="008F1C38">
      <w:pPr>
        <w:spacing w:after="60" w:line="276" w:lineRule="auto"/>
        <w:jc w:val="both"/>
        <w:rPr>
          <w:rFonts w:ascii="Bookman Old Style" w:eastAsia="Batang" w:hAnsi="Bookman Old Style"/>
        </w:rPr>
      </w:pPr>
      <w:r>
        <w:rPr>
          <w:rFonts w:ascii="Bookman Old Style" w:eastAsia="Batang" w:hAnsi="Bookman Old Style"/>
        </w:rPr>
        <w:t>De Schiete hadde doar ne masse Pleseär an, in'n Park to wunnen. De Kinner löpen doar rüm un spöilden Ball, de aule Frau'n foarden de Müschen un de Duwen, de Hunde snuppern an de Böäme un böarden eäre Beene in de Hööchte: Doar geew dat ait düftig wat to kieken, ut de kläine Kate eär Fäinster. Man blooss, datt doar ginneene bij den Schietert to Besöök kömm, doar wass he 'n bettien tröarig oawer.</w:t>
      </w:r>
    </w:p>
    <w:p w:rsidR="001A5D43" w:rsidRDefault="001A5D43">
      <w:pPr>
        <w:spacing w:after="60" w:line="276" w:lineRule="auto"/>
        <w:jc w:val="both"/>
        <w:rPr>
          <w:rFonts w:ascii="Bookman Old Style" w:eastAsia="Batang" w:hAnsi="Bookman Old Style"/>
        </w:rPr>
      </w:pPr>
    </w:p>
    <w:p w:rsidR="008F1C38" w:rsidRDefault="008F1C38">
      <w:pPr>
        <w:spacing w:after="60" w:line="276" w:lineRule="auto"/>
        <w:jc w:val="both"/>
        <w:rPr>
          <w:rFonts w:ascii="Bookman Old Style" w:eastAsia="Batang" w:hAnsi="Bookman Old Style"/>
        </w:rPr>
      </w:pPr>
      <w:r>
        <w:rPr>
          <w:rFonts w:ascii="Bookman Old Style" w:eastAsia="Batang" w:hAnsi="Bookman Old Style"/>
        </w:rPr>
        <w:t xml:space="preserve">„Dat wass soa mooij, wenn man sik met n'en Freund tohoape wat vertellen un tohoape utkieken kunn“, dachde he soa bij sik. „Man jammer, datt ik soa alleen </w:t>
      </w:r>
      <w:r>
        <w:rPr>
          <w:rFonts w:ascii="Bookman Old Style" w:eastAsia="Batang" w:hAnsi="Bookman Old Style"/>
        </w:rPr>
        <w:lastRenderedPageBreak/>
        <w:t>bin. Teminsten de Müsche kunn ja of en to mal vöarbikummen. Dat höart sik doch nich, datt eene sienen Freund soa heelmoals vergetten dött!“</w:t>
      </w:r>
    </w:p>
    <w:p w:rsidR="008F1C38" w:rsidRDefault="007B2836">
      <w:pPr>
        <w:spacing w:after="60" w:line="276" w:lineRule="auto"/>
        <w:jc w:val="both"/>
        <w:rPr>
          <w:rFonts w:ascii="Bookman Old Style" w:eastAsia="Batang" w:hAnsi="Bookman Old Style"/>
        </w:rPr>
      </w:pPr>
      <w:r>
        <w:rPr>
          <w:rFonts w:ascii="Bookman Old Style" w:eastAsia="Batang" w:hAnsi="Bookman Old Style"/>
        </w:rPr>
        <w:t xml:space="preserve">He keek sik üm un sött </w:t>
      </w:r>
      <w:r w:rsidR="008F1C38">
        <w:rPr>
          <w:rFonts w:ascii="Bookman Old Style" w:eastAsia="Batang" w:hAnsi="Bookman Old Style"/>
        </w:rPr>
        <w:t>de Müsche in de Nöachte sitten. De sitt met sien Wiev tohoape up 'nen Toog en foart siene Jungen, de in't Nöst to piepen satten. De Schiete wünk noa sienen aulen Freund roawer, en de Müsche nickkoppt noa em roawer, men anflegen kömm he nich. He hadde nu ginn Tied för 'nen Hundeschiet. Nee: He aait siene Frau un flögg weär futt üm föar siene Jungen wat te fretten te söken.</w:t>
      </w:r>
    </w:p>
    <w:p w:rsidR="001A5D43" w:rsidRDefault="001A5D43">
      <w:pPr>
        <w:spacing w:after="60" w:line="276" w:lineRule="auto"/>
        <w:jc w:val="both"/>
        <w:rPr>
          <w:rFonts w:ascii="Bookman Old Style" w:eastAsia="Batang" w:hAnsi="Bookman Old Style"/>
        </w:rPr>
      </w:pPr>
    </w:p>
    <w:p w:rsidR="008F1C38" w:rsidRPr="00B43DD8" w:rsidRDefault="008F1C38">
      <w:pPr>
        <w:spacing w:after="60" w:line="276" w:lineRule="auto"/>
        <w:jc w:val="both"/>
        <w:rPr>
          <w:rFonts w:ascii="Bookman Old Style" w:eastAsia="Batang" w:hAnsi="Bookman Old Style"/>
          <w:lang w:val="nl-NL"/>
        </w:rPr>
      </w:pPr>
      <w:r w:rsidRPr="00B43DD8">
        <w:rPr>
          <w:rFonts w:ascii="Bookman Old Style" w:eastAsia="Batang" w:hAnsi="Bookman Old Style"/>
          <w:lang w:val="nl-NL"/>
        </w:rPr>
        <w:t>„Dat wass wat, wenn ik ok eene to't Aaien hadde“, dachde sik de Schiet un schnückde.</w:t>
      </w:r>
    </w:p>
    <w:p w:rsidR="008F1C38" w:rsidRPr="00B43DD8" w:rsidRDefault="008F1C38">
      <w:pPr>
        <w:spacing w:after="60" w:line="276" w:lineRule="auto"/>
        <w:jc w:val="both"/>
        <w:rPr>
          <w:rFonts w:ascii="Bookman Old Style" w:eastAsia="Batang" w:hAnsi="Bookman Old Style"/>
          <w:lang w:val="nl-NL"/>
        </w:rPr>
      </w:pPr>
      <w:r>
        <w:rPr>
          <w:rFonts w:ascii="Bookman Old Style" w:eastAsia="Batang" w:hAnsi="Bookman Old Style"/>
        </w:rPr>
        <w:t xml:space="preserve">Soa langsam wööd et Harvst, un dann kwamm de Winter. Den Schiet siene kläine Kate kömm unner'n Snee te lingen. </w:t>
      </w:r>
      <w:r w:rsidRPr="00B43DD8">
        <w:rPr>
          <w:rFonts w:ascii="Bookman Old Style" w:eastAsia="Batang" w:hAnsi="Bookman Old Style"/>
          <w:lang w:val="nl-NL"/>
        </w:rPr>
        <w:t>Doar wass dat worm en muckelig, de Schiet wass möö en slööp full.</w:t>
      </w:r>
    </w:p>
    <w:p w:rsidR="001A5D43" w:rsidRPr="00B43DD8" w:rsidRDefault="001A5D43">
      <w:pPr>
        <w:spacing w:after="60" w:line="276" w:lineRule="auto"/>
        <w:jc w:val="both"/>
        <w:rPr>
          <w:rFonts w:ascii="Bookman Old Style" w:eastAsia="Batang" w:hAnsi="Bookman Old Style"/>
          <w:lang w:val="nl-NL"/>
        </w:rPr>
      </w:pPr>
    </w:p>
    <w:p w:rsidR="008F1C38" w:rsidRPr="00B43DD8" w:rsidRDefault="008F1C38">
      <w:pPr>
        <w:spacing w:after="60" w:line="276" w:lineRule="auto"/>
        <w:jc w:val="both"/>
        <w:rPr>
          <w:rFonts w:ascii="Bookman Old Style" w:eastAsia="Batang" w:hAnsi="Bookman Old Style"/>
          <w:lang w:val="nl-NL"/>
        </w:rPr>
      </w:pPr>
      <w:r w:rsidRPr="00B43DD8">
        <w:rPr>
          <w:rFonts w:ascii="Bookman Old Style" w:eastAsia="Batang" w:hAnsi="Bookman Old Style"/>
          <w:lang w:val="nl-NL"/>
        </w:rPr>
        <w:t xml:space="preserve">In't Föarjoahr kömm de Schiet weär unner den Snee vöar' n Dag. He strekkt sik un füng an te turnen in de Sünne. De Schiet wass in'n Winter heel witt wonn', </w:t>
      </w:r>
      <w:r w:rsidR="001A5D43" w:rsidRPr="00B43DD8">
        <w:rPr>
          <w:rFonts w:ascii="Bookman Old Style" w:eastAsia="Batang" w:hAnsi="Bookman Old Style"/>
          <w:bCs/>
          <w:lang w:val="nl-NL"/>
        </w:rPr>
        <w:t>man goot bracht weer in de Riege, as aijt</w:t>
      </w:r>
      <w:r w:rsidRPr="00B43DD8">
        <w:rPr>
          <w:rFonts w:ascii="Bookman Old Style" w:eastAsia="Batang" w:hAnsi="Bookman Old Style"/>
          <w:lang w:val="nl-NL"/>
        </w:rPr>
        <w:t>. De Luft wass soa frisch un oawerall schötten de eersten Blomen ut. Un – wat'n Wunner, nee:</w:t>
      </w:r>
      <w:r w:rsidR="001A5D43" w:rsidRPr="00B43DD8">
        <w:rPr>
          <w:rFonts w:ascii="Bookman Old Style" w:eastAsia="Batang" w:hAnsi="Bookman Old Style"/>
          <w:lang w:val="nl-NL"/>
        </w:rPr>
        <w:t xml:space="preserve"> Eene Botterbloome stökk eären </w:t>
      </w:r>
      <w:r w:rsidRPr="00B43DD8">
        <w:rPr>
          <w:rFonts w:ascii="Bookman Old Style" w:eastAsia="Batang" w:hAnsi="Bookman Old Style"/>
          <w:lang w:val="nl-NL"/>
        </w:rPr>
        <w:t xml:space="preserve">Neärs ut de Grund, nett bij de kläine Kate. </w:t>
      </w:r>
    </w:p>
    <w:p w:rsidR="001A5D43" w:rsidRPr="00B43DD8" w:rsidRDefault="001A5D43">
      <w:pPr>
        <w:spacing w:after="60" w:line="276" w:lineRule="auto"/>
        <w:jc w:val="both"/>
        <w:rPr>
          <w:rFonts w:ascii="Bookman Old Style" w:eastAsia="Batang" w:hAnsi="Bookman Old Style"/>
          <w:lang w:val="nl-NL"/>
        </w:rPr>
      </w:pPr>
    </w:p>
    <w:p w:rsidR="008F1C38" w:rsidRDefault="008F1C38">
      <w:pPr>
        <w:spacing w:after="60" w:line="276" w:lineRule="auto"/>
        <w:jc w:val="both"/>
        <w:rPr>
          <w:rFonts w:ascii="Bookman Old Style" w:eastAsia="Batang" w:hAnsi="Bookman Old Style"/>
        </w:rPr>
      </w:pPr>
      <w:r w:rsidRPr="00B43DD8">
        <w:rPr>
          <w:rFonts w:ascii="Bookman Old Style" w:eastAsia="Batang" w:hAnsi="Bookman Old Style"/>
          <w:lang w:val="nl-NL"/>
        </w:rPr>
        <w:t xml:space="preserve">„Moin!“, sä se met 'ne söte Stimme. „Dröff ik hier bliewen? </w:t>
      </w:r>
      <w:r>
        <w:rPr>
          <w:rFonts w:ascii="Bookman Old Style" w:eastAsia="Batang" w:hAnsi="Bookman Old Style"/>
        </w:rPr>
        <w:t>Ik stöar doch wall nich?“</w:t>
      </w:r>
    </w:p>
    <w:p w:rsidR="008F1C38" w:rsidRPr="00B43DD8" w:rsidRDefault="008F1C38">
      <w:pPr>
        <w:spacing w:after="60" w:line="276" w:lineRule="auto"/>
        <w:jc w:val="both"/>
        <w:rPr>
          <w:rFonts w:ascii="Bookman Old Style" w:eastAsia="Batang" w:hAnsi="Bookman Old Style"/>
          <w:lang w:val="nl-NL"/>
        </w:rPr>
      </w:pPr>
      <w:r w:rsidRPr="00B43DD8">
        <w:rPr>
          <w:rFonts w:ascii="Bookman Old Style" w:eastAsia="Batang" w:hAnsi="Bookman Old Style"/>
          <w:lang w:val="nl-NL"/>
        </w:rPr>
        <w:t>„Nee, nee!“, auntwort' de Schiet, 'n betken benaut. „Ij bint ja soa mooij!“</w:t>
      </w:r>
    </w:p>
    <w:p w:rsidR="008F1C38" w:rsidRPr="00B43DD8" w:rsidRDefault="008F1C38">
      <w:pPr>
        <w:spacing w:after="60" w:line="276" w:lineRule="auto"/>
        <w:jc w:val="both"/>
        <w:rPr>
          <w:rFonts w:ascii="Bookman Old Style" w:eastAsia="Batang" w:hAnsi="Bookman Old Style"/>
          <w:lang w:val="nl-NL"/>
        </w:rPr>
      </w:pPr>
      <w:r w:rsidRPr="00B43DD8">
        <w:rPr>
          <w:rFonts w:ascii="Bookman Old Style" w:eastAsia="Batang" w:hAnsi="Bookman Old Style"/>
          <w:lang w:val="nl-NL"/>
        </w:rPr>
        <w:t>„Na, nun oawerdrieft man nich!“, sä de Botterbloome en wööd heel roat. „Ik bin doch man 'ne eenfache Botterbloome.“</w:t>
      </w:r>
    </w:p>
    <w:p w:rsidR="001A5D43" w:rsidRPr="00B43DD8" w:rsidRDefault="001A5D43">
      <w:pPr>
        <w:spacing w:after="60" w:line="276" w:lineRule="auto"/>
        <w:jc w:val="both"/>
        <w:rPr>
          <w:rFonts w:ascii="Bookman Old Style" w:eastAsia="Batang" w:hAnsi="Bookman Old Style"/>
          <w:lang w:val="nl-NL"/>
        </w:rPr>
      </w:pPr>
    </w:p>
    <w:p w:rsidR="008F1C38" w:rsidRPr="00B43DD8" w:rsidRDefault="008F1C38">
      <w:pPr>
        <w:spacing w:after="60" w:line="276" w:lineRule="auto"/>
        <w:jc w:val="both"/>
        <w:rPr>
          <w:rFonts w:ascii="Bookman Old Style" w:eastAsia="Batang" w:hAnsi="Bookman Old Style"/>
          <w:lang w:val="nl-NL"/>
        </w:rPr>
      </w:pPr>
      <w:r w:rsidRPr="00B43DD8">
        <w:rPr>
          <w:rFonts w:ascii="Bookman Old Style" w:eastAsia="Batang" w:hAnsi="Bookman Old Style"/>
          <w:lang w:val="nl-NL"/>
        </w:rPr>
        <w:t>„Heelmoal nich!“, rööp de Schiet. „Dat könn Ij mij glöawen! I</w:t>
      </w:r>
      <w:r w:rsidR="00B43DD8">
        <w:rPr>
          <w:rFonts w:ascii="Bookman Old Style" w:eastAsia="Batang" w:hAnsi="Bookman Old Style"/>
          <w:lang w:val="nl-NL"/>
        </w:rPr>
        <w:t xml:space="preserve">k wunn hier al siet een Joahr, </w:t>
      </w:r>
      <w:r w:rsidRPr="00B43DD8">
        <w:rPr>
          <w:rFonts w:ascii="Bookman Old Style" w:eastAsia="Batang" w:hAnsi="Bookman Old Style"/>
          <w:lang w:val="nl-NL"/>
        </w:rPr>
        <w:t>en eene soa gelle un dralle Botterbloome is mi noch nich unnerkommen! Weet Ij wat? Wodd doch miene Frau!“</w:t>
      </w:r>
    </w:p>
    <w:p w:rsidR="001A5D43" w:rsidRPr="00B43DD8" w:rsidRDefault="001A5D43">
      <w:pPr>
        <w:spacing w:after="60" w:line="276" w:lineRule="auto"/>
        <w:jc w:val="both"/>
        <w:rPr>
          <w:rFonts w:ascii="Bookman Old Style" w:eastAsia="Batang" w:hAnsi="Bookman Old Style"/>
          <w:lang w:val="nl-NL"/>
        </w:rPr>
      </w:pPr>
    </w:p>
    <w:p w:rsidR="008F1C38" w:rsidRPr="00B43DD8" w:rsidRDefault="001A5D43">
      <w:pPr>
        <w:spacing w:after="60" w:line="276" w:lineRule="auto"/>
        <w:jc w:val="both"/>
        <w:rPr>
          <w:rFonts w:ascii="Bookman Old Style" w:eastAsia="Batang" w:hAnsi="Bookman Old Style"/>
          <w:lang w:val="nl-NL"/>
        </w:rPr>
      </w:pPr>
      <w:r w:rsidRPr="00B43DD8">
        <w:rPr>
          <w:rFonts w:ascii="Bookman Old Style" w:eastAsia="Batang" w:hAnsi="Bookman Old Style"/>
          <w:lang w:val="nl-NL"/>
        </w:rPr>
        <w:t>De Botterbloom wööd weär roat</w:t>
      </w:r>
      <w:r w:rsidR="00B43DD8">
        <w:rPr>
          <w:rFonts w:ascii="Bookman Old Style" w:eastAsia="Batang" w:hAnsi="Bookman Old Style"/>
          <w:lang w:val="nl-NL"/>
        </w:rPr>
        <w:t>, man se wa</w:t>
      </w:r>
      <w:r w:rsidR="008F1C38" w:rsidRPr="00B43DD8">
        <w:rPr>
          <w:rFonts w:ascii="Bookman Old Style" w:eastAsia="Batang" w:hAnsi="Bookman Old Style"/>
          <w:lang w:val="nl-NL"/>
        </w:rPr>
        <w:t>s ienverstoahn. Wenner moal wööd Hochtiet fiert. De Schiet un de Botterbloome smeten eäre Plünnen bijmekaar. Se hadden een den annern slim leev un aaien sik ieder Da</w:t>
      </w:r>
      <w:r w:rsidRPr="00B43DD8">
        <w:rPr>
          <w:rFonts w:ascii="Bookman Old Style" w:eastAsia="Batang" w:hAnsi="Bookman Old Style"/>
          <w:lang w:val="nl-NL"/>
        </w:rPr>
        <w:t xml:space="preserve">g 'n paar Moal, full meär noch </w:t>
      </w:r>
      <w:r w:rsidR="008F1C38" w:rsidRPr="00B43DD8">
        <w:rPr>
          <w:rFonts w:ascii="Bookman Old Style" w:eastAsia="Batang" w:hAnsi="Bookman Old Style"/>
          <w:lang w:val="nl-NL"/>
        </w:rPr>
        <w:t>as de Müschen.</w:t>
      </w:r>
    </w:p>
    <w:p w:rsidR="008F1C38" w:rsidRPr="00B43DD8" w:rsidRDefault="008F1C38">
      <w:pPr>
        <w:spacing w:after="60" w:line="276" w:lineRule="auto"/>
        <w:jc w:val="both"/>
        <w:rPr>
          <w:rFonts w:ascii="Bookman Old Style" w:eastAsia="Batang" w:hAnsi="Bookman Old Style"/>
          <w:lang w:val="nl-NL"/>
        </w:rPr>
      </w:pPr>
    </w:p>
    <w:p w:rsidR="008F1C38" w:rsidRDefault="008F1C38">
      <w:pPr>
        <w:spacing w:after="60" w:line="276" w:lineRule="auto"/>
        <w:jc w:val="both"/>
      </w:pPr>
      <w:r w:rsidRPr="000F066B">
        <w:rPr>
          <w:rFonts w:ascii="Bookman Old Style" w:eastAsia="Batang" w:hAnsi="Bookman Old Style"/>
          <w:i/>
        </w:rPr>
        <w:t>nablieven</w:t>
      </w:r>
      <w:r>
        <w:rPr>
          <w:rFonts w:ascii="Bookman Old Style" w:eastAsia="Batang" w:hAnsi="Bookman Old Style"/>
        </w:rPr>
        <w:t xml:space="preserve"> – z</w:t>
      </w:r>
      <w:r w:rsidR="007B2836">
        <w:rPr>
          <w:rFonts w:ascii="Bookman Old Style" w:eastAsia="Batang" w:hAnsi="Bookman Old Style"/>
        </w:rPr>
        <w:t>urückbleiben, übrig</w:t>
      </w:r>
      <w:r w:rsidR="000F066B">
        <w:rPr>
          <w:rFonts w:ascii="Bookman Old Style" w:eastAsia="Batang" w:hAnsi="Bookman Old Style"/>
        </w:rPr>
        <w:t xml:space="preserve"> </w:t>
      </w:r>
      <w:r w:rsidR="007B2836">
        <w:rPr>
          <w:rFonts w:ascii="Bookman Old Style" w:eastAsia="Batang" w:hAnsi="Bookman Old Style"/>
        </w:rPr>
        <w:t xml:space="preserve">bleiben; </w:t>
      </w:r>
      <w:r w:rsidR="007B2836" w:rsidRPr="000F066B">
        <w:rPr>
          <w:rFonts w:ascii="Bookman Old Style" w:eastAsia="Batang" w:hAnsi="Bookman Old Style"/>
          <w:i/>
        </w:rPr>
        <w:t>Müsche</w:t>
      </w:r>
      <w:r w:rsidR="007B2836">
        <w:rPr>
          <w:rFonts w:ascii="Bookman Old Style" w:eastAsia="Batang" w:hAnsi="Bookman Old Style"/>
        </w:rPr>
        <w:t xml:space="preserve"> – Spatz; </w:t>
      </w:r>
      <w:r w:rsidR="007B2836" w:rsidRPr="000F066B">
        <w:rPr>
          <w:rFonts w:ascii="Bookman Old Style" w:eastAsia="Batang" w:hAnsi="Bookman Old Style"/>
          <w:i/>
        </w:rPr>
        <w:t>wahrschauen</w:t>
      </w:r>
      <w:r w:rsidR="007B2836">
        <w:rPr>
          <w:rFonts w:ascii="Bookman Old Style" w:eastAsia="Batang" w:hAnsi="Bookman Old Style"/>
        </w:rPr>
        <w:t xml:space="preserve"> – warnen; </w:t>
      </w:r>
      <w:r w:rsidR="007B2836" w:rsidRPr="000F066B">
        <w:rPr>
          <w:rFonts w:ascii="Bookman Old Style" w:eastAsia="Batang" w:hAnsi="Bookman Old Style"/>
          <w:i/>
        </w:rPr>
        <w:t>trappen</w:t>
      </w:r>
      <w:r w:rsidR="007B2836">
        <w:rPr>
          <w:rFonts w:ascii="Bookman Old Style" w:eastAsia="Batang" w:hAnsi="Bookman Old Style"/>
        </w:rPr>
        <w:t xml:space="preserve"> – treten; </w:t>
      </w:r>
      <w:r w:rsidRPr="000F066B">
        <w:rPr>
          <w:rFonts w:ascii="Bookman Old Style" w:eastAsia="Batang" w:hAnsi="Bookman Old Style"/>
          <w:i/>
        </w:rPr>
        <w:t>Kate</w:t>
      </w:r>
      <w:r w:rsidR="007B2836">
        <w:rPr>
          <w:rFonts w:ascii="Bookman Old Style" w:eastAsia="Batang" w:hAnsi="Bookman Old Style"/>
        </w:rPr>
        <w:t xml:space="preserve"> </w:t>
      </w:r>
      <w:r w:rsidR="00572276">
        <w:rPr>
          <w:rFonts w:ascii="Bookman Old Style" w:eastAsia="Batang" w:hAnsi="Bookman Old Style"/>
        </w:rPr>
        <w:t>–</w:t>
      </w:r>
      <w:r>
        <w:rPr>
          <w:rFonts w:ascii="Bookman Old Style" w:eastAsia="Batang" w:hAnsi="Bookman Old Style"/>
        </w:rPr>
        <w:t xml:space="preserve"> kleines Haus; </w:t>
      </w:r>
      <w:r w:rsidRPr="000F066B">
        <w:rPr>
          <w:rFonts w:ascii="Bookman Old Style" w:eastAsia="Batang" w:hAnsi="Bookman Old Style"/>
          <w:i/>
        </w:rPr>
        <w:t>bedröövt</w:t>
      </w:r>
      <w:r>
        <w:rPr>
          <w:rFonts w:ascii="Bookman Old Style" w:eastAsia="Batang" w:hAnsi="Bookman Old Style"/>
        </w:rPr>
        <w:t xml:space="preserve"> – traurig, nieder</w:t>
      </w:r>
      <w:r w:rsidR="007B2836">
        <w:rPr>
          <w:rFonts w:ascii="Bookman Old Style" w:eastAsia="Batang" w:hAnsi="Bookman Old Style"/>
        </w:rPr>
        <w:t>-</w:t>
      </w:r>
      <w:r>
        <w:rPr>
          <w:rFonts w:ascii="Bookman Old Style" w:eastAsia="Batang" w:hAnsi="Bookman Old Style"/>
        </w:rPr>
        <w:t xml:space="preserve">geschlagen; </w:t>
      </w:r>
      <w:r w:rsidRPr="000F066B">
        <w:rPr>
          <w:rFonts w:ascii="Bookman Old Style" w:eastAsia="Batang" w:hAnsi="Bookman Old Style"/>
          <w:i/>
        </w:rPr>
        <w:t>benaut</w:t>
      </w:r>
      <w:r>
        <w:rPr>
          <w:rFonts w:ascii="Bookman Old Style" w:eastAsia="Batang" w:hAnsi="Bookman Old Style"/>
        </w:rPr>
        <w:t xml:space="preserve"> – benommen, betäubt; </w:t>
      </w:r>
      <w:r w:rsidR="007B2836" w:rsidRPr="000F066B">
        <w:rPr>
          <w:rFonts w:ascii="Bookman Old Style" w:eastAsia="Batang" w:hAnsi="Bookman Old Style"/>
          <w:i/>
        </w:rPr>
        <w:t>aaien</w:t>
      </w:r>
      <w:r>
        <w:rPr>
          <w:rFonts w:ascii="Bookman Old Style" w:eastAsia="Batang" w:hAnsi="Bookman Old Style"/>
        </w:rPr>
        <w:t xml:space="preserve"> – streicheln; </w:t>
      </w:r>
      <w:r w:rsidR="007B2836" w:rsidRPr="000F066B">
        <w:rPr>
          <w:rFonts w:ascii="Bookman Old Style" w:eastAsia="Batang" w:hAnsi="Bookman Old Style"/>
          <w:i/>
        </w:rPr>
        <w:t xml:space="preserve">de Plünnen </w:t>
      </w:r>
      <w:r w:rsidR="007B2836" w:rsidRPr="000F066B">
        <w:rPr>
          <w:rFonts w:ascii="Bookman Old Style" w:eastAsia="Batang" w:hAnsi="Bookman Old Style"/>
          <w:i/>
        </w:rPr>
        <w:lastRenderedPageBreak/>
        <w:t>bijmekaar smieten</w:t>
      </w:r>
      <w:r>
        <w:rPr>
          <w:rFonts w:ascii="Bookman Old Style" w:eastAsia="Batang" w:hAnsi="Bookman Old Style"/>
        </w:rPr>
        <w:t xml:space="preserve"> – </w:t>
      </w:r>
      <w:r>
        <w:rPr>
          <w:rFonts w:ascii="Bookman Old Style" w:eastAsia="Batang" w:hAnsi="Bookman Old Style"/>
          <w:i/>
        </w:rPr>
        <w:t>wörtl.:</w:t>
      </w:r>
      <w:r>
        <w:rPr>
          <w:rFonts w:ascii="Bookman Old Style" w:eastAsia="Batang" w:hAnsi="Bookman Old Style"/>
        </w:rPr>
        <w:t xml:space="preserve"> die Sachen zusammenwerfen</w:t>
      </w:r>
      <w:r w:rsidRPr="00572276">
        <w:rPr>
          <w:rFonts w:ascii="Bookman Old Style" w:eastAsia="Batang" w:hAnsi="Bookman Old Style"/>
        </w:rPr>
        <w:t xml:space="preserve">, </w:t>
      </w:r>
      <w:r>
        <w:rPr>
          <w:rFonts w:ascii="Bookman Old Style" w:eastAsia="Batang" w:hAnsi="Bookman Old Style"/>
          <w:i/>
        </w:rPr>
        <w:t>im übertr. Sinne scherzhaft für</w:t>
      </w:r>
      <w:r>
        <w:rPr>
          <w:rFonts w:ascii="Bookman Old Style" w:eastAsia="Batang" w:hAnsi="Bookman Old Style"/>
        </w:rPr>
        <w:t xml:space="preserve"> zusammenziehen </w:t>
      </w:r>
      <w:r>
        <w:rPr>
          <w:rFonts w:ascii="Bookman Old Style" w:eastAsia="Batang" w:hAnsi="Bookman Old Style"/>
          <w:i/>
        </w:rPr>
        <w:t>oder</w:t>
      </w:r>
      <w:r>
        <w:rPr>
          <w:rFonts w:ascii="Bookman Old Style" w:eastAsia="Batang" w:hAnsi="Bookman Old Style"/>
        </w:rPr>
        <w:t xml:space="preserve"> heiraten</w:t>
      </w:r>
    </w:p>
    <w:sectPr w:rsidR="008F1C38">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83" w:rsidRDefault="00EA0983">
      <w:r>
        <w:separator/>
      </w:r>
    </w:p>
  </w:endnote>
  <w:endnote w:type="continuationSeparator" w:id="0">
    <w:p w:rsidR="00EA0983" w:rsidRDefault="00EA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25" w:rsidRDefault="0000142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25" w:rsidRDefault="00001425" w:rsidP="00572276">
    <w:pPr>
      <w:ind w:left="709" w:hanging="709"/>
      <w:rPr>
        <w:rFonts w:ascii="Arial" w:hAnsi="Arial"/>
        <w:kern w:val="14"/>
        <w:sz w:val="14"/>
        <w:szCs w:val="14"/>
      </w:rPr>
    </w:pPr>
  </w:p>
  <w:p w:rsidR="00572276" w:rsidRDefault="00572276" w:rsidP="00572276">
    <w:pPr>
      <w:ind w:left="709" w:hanging="709"/>
      <w:rPr>
        <w:rFonts w:ascii="Arial" w:hAnsi="Arial"/>
        <w:kern w:val="14"/>
        <w:sz w:val="14"/>
        <w:szCs w:val="14"/>
      </w:rPr>
    </w:pPr>
    <w:r>
      <w:rPr>
        <w:rFonts w:ascii="Arial" w:hAnsi="Arial"/>
        <w:kern w:val="14"/>
        <w:sz w:val="14"/>
        <w:szCs w:val="14"/>
      </w:rPr>
      <w:t>Quelle: www.schoolmester.de</w:t>
    </w:r>
  </w:p>
  <w:p w:rsidR="00572276" w:rsidRDefault="00572276" w:rsidP="00572276">
    <w:pPr>
      <w:ind w:left="709" w:hanging="709"/>
      <w:rPr>
        <w:rFonts w:ascii="Arial" w:hAnsi="Arial"/>
        <w:kern w:val="14"/>
      </w:rPr>
    </w:pPr>
    <w:r>
      <w:rPr>
        <w:rFonts w:ascii="Arial" w:hAnsi="Arial"/>
        <w:kern w:val="14"/>
        <w:sz w:val="14"/>
        <w:szCs w:val="14"/>
      </w:rPr>
      <w:t>Autor: Andrus Kivirähk</w:t>
    </w:r>
  </w:p>
  <w:p w:rsidR="00572276" w:rsidRDefault="00572276" w:rsidP="00572276">
    <w:pPr>
      <w:pStyle w:val="Fuzeile"/>
      <w:ind w:left="709" w:hanging="709"/>
      <w:rPr>
        <w:rFonts w:ascii="Arial" w:hAnsi="Arial"/>
        <w:kern w:val="14"/>
        <w:sz w:val="14"/>
        <w:szCs w:val="14"/>
      </w:rPr>
    </w:pPr>
    <w:r>
      <w:rPr>
        <w:rFonts w:ascii="Arial" w:hAnsi="Arial"/>
        <w:kern w:val="14"/>
        <w:sz w:val="14"/>
        <w:szCs w:val="14"/>
      </w:rPr>
      <w:t>Übertragung: Gerda Rieger</w:t>
    </w:r>
  </w:p>
  <w:p w:rsidR="008F1C38" w:rsidRPr="00001425" w:rsidRDefault="00001425" w:rsidP="00572276">
    <w:pPr>
      <w:pStyle w:val="Fuzeile"/>
      <w:rPr>
        <w:rFonts w:ascii="Arial" w:hAnsi="Arial"/>
        <w:kern w:val="14"/>
        <w:sz w:val="14"/>
        <w:szCs w:val="14"/>
      </w:rPr>
    </w:pPr>
    <w:r w:rsidRPr="00001425">
      <w:rPr>
        <w:rFonts w:ascii="Arial" w:hAnsi="Arial"/>
        <w:kern w:val="14"/>
        <w:sz w:val="14"/>
        <w:szCs w:val="14"/>
      </w:rPr>
      <w:t>Freigegeben für die Verwendung im Rahmen des Plattdeutschen und Saterfriesischen Lesewettbewerbs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25" w:rsidRDefault="0000142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83" w:rsidRDefault="00EA0983">
      <w:r>
        <w:separator/>
      </w:r>
    </w:p>
  </w:footnote>
  <w:footnote w:type="continuationSeparator" w:id="0">
    <w:p w:rsidR="00EA0983" w:rsidRDefault="00EA09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25" w:rsidRDefault="0000142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76" w:rsidRDefault="00572276">
    <w:pPr>
      <w:pStyle w:val="Kopfzeile"/>
      <w:jc w:val="center"/>
    </w:pPr>
    <w:r>
      <w:fldChar w:fldCharType="begin"/>
    </w:r>
    <w:r>
      <w:instrText>PAGE   \* MERGEFORMAT</w:instrText>
    </w:r>
    <w:r>
      <w:fldChar w:fldCharType="separate"/>
    </w:r>
    <w:r w:rsidR="00B11C4D">
      <w:rPr>
        <w:noProof/>
      </w:rPr>
      <w:t>1</w:t>
    </w:r>
    <w:r>
      <w:fldChar w:fldCharType="end"/>
    </w:r>
  </w:p>
  <w:p w:rsidR="00572276" w:rsidRDefault="0057227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25" w:rsidRDefault="0000142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40E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D43"/>
    <w:rsid w:val="00001425"/>
    <w:rsid w:val="000F066B"/>
    <w:rsid w:val="001A5D43"/>
    <w:rsid w:val="00572276"/>
    <w:rsid w:val="007B2836"/>
    <w:rsid w:val="007D266A"/>
    <w:rsid w:val="008F1C38"/>
    <w:rsid w:val="00AC7CC3"/>
    <w:rsid w:val="00B11C4D"/>
    <w:rsid w:val="00B43DD8"/>
    <w:rsid w:val="00CC79BC"/>
    <w:rsid w:val="00E46096"/>
    <w:rsid w:val="00EA0983"/>
    <w:rsid w:val="00FF77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Fuzeile">
    <w:name w:val="footer"/>
    <w:basedOn w:val="Standard"/>
    <w:link w:val="FuzeileZeichen"/>
    <w:uiPriority w:val="99"/>
    <w:semiHidden/>
    <w:pPr>
      <w:suppressLineNumbers/>
      <w:tabs>
        <w:tab w:val="center" w:pos="4818"/>
        <w:tab w:val="right" w:pos="9637"/>
      </w:tabs>
    </w:pPr>
  </w:style>
  <w:style w:type="paragraph" w:styleId="Kopfzeile">
    <w:name w:val="header"/>
    <w:basedOn w:val="Standard"/>
    <w:link w:val="KopfzeileZeichen"/>
    <w:uiPriority w:val="99"/>
    <w:pPr>
      <w:suppressLineNumbers/>
      <w:tabs>
        <w:tab w:val="center" w:pos="4818"/>
        <w:tab w:val="right" w:pos="9637"/>
      </w:tabs>
    </w:pPr>
  </w:style>
  <w:style w:type="character" w:customStyle="1" w:styleId="KopfzeileZeichen">
    <w:name w:val="Kopfzeile Zeichen"/>
    <w:link w:val="Kopfzeile"/>
    <w:uiPriority w:val="99"/>
    <w:rsid w:val="00572276"/>
    <w:rPr>
      <w:rFonts w:eastAsia="Arial Unicode MS"/>
      <w:kern w:val="1"/>
      <w:sz w:val="24"/>
      <w:szCs w:val="24"/>
      <w:lang w:eastAsia="ar-SA"/>
    </w:rPr>
  </w:style>
  <w:style w:type="character" w:customStyle="1" w:styleId="FuzeileZeichen">
    <w:name w:val="Fußzeile Zeichen"/>
    <w:link w:val="Fuzeile"/>
    <w:uiPriority w:val="99"/>
    <w:semiHidden/>
    <w:rsid w:val="00572276"/>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17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De Schiet un dat Föarjoahr</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Schiet un dat Föarjoahr</dc:title>
  <dc:subject/>
  <dc:creator>Signe Preis-Frese</dc:creator>
  <cp:keywords/>
  <cp:lastModifiedBy>--</cp:lastModifiedBy>
  <cp:revision>2</cp:revision>
  <cp:lastPrinted>2013-01-08T21:47:00Z</cp:lastPrinted>
  <dcterms:created xsi:type="dcterms:W3CDTF">2021-04-06T10:59:00Z</dcterms:created>
  <dcterms:modified xsi:type="dcterms:W3CDTF">2021-04-06T10:59:00Z</dcterms:modified>
</cp:coreProperties>
</file>