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5B" w:rsidRPr="00FB6EC8" w:rsidRDefault="00104E94" w:rsidP="00000472">
      <w:pPr>
        <w:spacing w:after="80" w:line="288" w:lineRule="auto"/>
        <w:jc w:val="both"/>
        <w:rPr>
          <w:rFonts w:ascii="Bookman Old Style" w:hAnsi="Bookman Old Style"/>
          <w:b/>
          <w:color w:val="000000"/>
        </w:rPr>
      </w:pPr>
      <w:bookmarkStart w:id="0" w:name="_GoBack"/>
      <w:bookmarkEnd w:id="0"/>
      <w:r w:rsidRPr="00FB6EC8">
        <w:rPr>
          <w:rFonts w:ascii="Bookman Old Style" w:hAnsi="Bookman Old Style"/>
          <w:b/>
          <w:color w:val="000000"/>
        </w:rPr>
        <w:t>Pia</w:t>
      </w:r>
      <w:r w:rsidR="00000472" w:rsidRPr="00FB6EC8">
        <w:rPr>
          <w:rFonts w:ascii="Bookman Old Style" w:hAnsi="Bookman Old Style"/>
          <w:b/>
          <w:color w:val="000000"/>
        </w:rPr>
        <w:t xml:space="preserve"> häff Kuusenkählte</w:t>
      </w:r>
    </w:p>
    <w:p w:rsidR="001D754D" w:rsidRDefault="00FB6EC8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van Hildegard Tölke</w:t>
      </w:r>
    </w:p>
    <w:p w:rsidR="00E67C7F" w:rsidRPr="00FB6EC8" w:rsidRDefault="00E67C7F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</w:p>
    <w:p w:rsidR="002E3CF2" w:rsidRPr="00FB6EC8" w:rsidRDefault="00104E94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At Pia</w:t>
      </w:r>
      <w:r w:rsidR="001D754D" w:rsidRPr="00FB6EC8">
        <w:rPr>
          <w:rFonts w:ascii="Bookman Old Style" w:hAnsi="Bookman Old Style"/>
          <w:color w:val="000000"/>
        </w:rPr>
        <w:t xml:space="preserve"> eines Morgens näben ehre Twillingssüster Nina upwaokde, har sei Kuusenpien</w:t>
      </w:r>
      <w:r w:rsidR="00826F91" w:rsidRPr="00FB6EC8">
        <w:rPr>
          <w:rFonts w:ascii="Bookman Old Style" w:hAnsi="Bookman Old Style"/>
          <w:color w:val="000000"/>
        </w:rPr>
        <w:t>, gräsige Kuusenpien</w:t>
      </w:r>
      <w:r w:rsidR="001D754D" w:rsidRPr="00FB6EC8">
        <w:rPr>
          <w:rFonts w:ascii="Bookman Old Style" w:hAnsi="Bookman Old Style"/>
          <w:color w:val="000000"/>
        </w:rPr>
        <w:t>. Ehre lünke Backe was dick un rot.</w:t>
      </w:r>
      <w:r w:rsidR="00826F91" w:rsidRPr="00FB6EC8">
        <w:rPr>
          <w:rFonts w:ascii="Bookman Old Style" w:hAnsi="Bookman Old Style"/>
          <w:color w:val="000000"/>
        </w:rPr>
        <w:t xml:space="preserve"> „Au</w:t>
      </w:r>
      <w:r w:rsidR="00FB6EC8">
        <w:rPr>
          <w:rFonts w:ascii="Bookman Old Style" w:hAnsi="Bookman Old Style"/>
          <w:color w:val="000000"/>
        </w:rPr>
        <w:t xml:space="preserve">a, </w:t>
      </w:r>
      <w:r w:rsidR="001D754D" w:rsidRPr="00FB6EC8">
        <w:rPr>
          <w:rFonts w:ascii="Bookman Old Style" w:hAnsi="Bookman Old Style"/>
          <w:color w:val="000000"/>
        </w:rPr>
        <w:t>miene Kuusen</w:t>
      </w:r>
      <w:r w:rsidR="00FB6EC8">
        <w:rPr>
          <w:rFonts w:ascii="Bookman Old Style" w:hAnsi="Bookman Old Style"/>
          <w:color w:val="000000"/>
        </w:rPr>
        <w:t>!</w:t>
      </w:r>
      <w:r w:rsidR="001D754D" w:rsidRPr="00FB6EC8">
        <w:rPr>
          <w:rFonts w:ascii="Bookman Old Style" w:hAnsi="Bookman Old Style"/>
          <w:color w:val="000000"/>
        </w:rPr>
        <w:t xml:space="preserve">“, schraide sei. </w:t>
      </w:r>
    </w:p>
    <w:p w:rsidR="00826F91" w:rsidRPr="00FB6EC8" w:rsidRDefault="00826F91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Mama keek in ehren Mund un sehg</w:t>
      </w:r>
      <w:r w:rsidR="00FE345A" w:rsidRPr="00FB6EC8">
        <w:rPr>
          <w:rFonts w:ascii="Bookman Old Style" w:hAnsi="Bookman Old Style"/>
          <w:color w:val="000000"/>
        </w:rPr>
        <w:t>,</w:t>
      </w:r>
      <w:r w:rsidRPr="00FB6EC8">
        <w:rPr>
          <w:rFonts w:ascii="Bookman Old Style" w:hAnsi="Bookman Old Style"/>
          <w:color w:val="000000"/>
        </w:rPr>
        <w:t xml:space="preserve"> dat dei</w:t>
      </w:r>
      <w:r w:rsidR="00FE345A" w:rsidRPr="00FB6EC8">
        <w:rPr>
          <w:rFonts w:ascii="Bookman Old Style" w:hAnsi="Bookman Old Style"/>
          <w:color w:val="000000"/>
        </w:rPr>
        <w:t xml:space="preserve"> eine</w:t>
      </w:r>
      <w:r w:rsidRPr="00FB6EC8">
        <w:rPr>
          <w:rFonts w:ascii="Bookman Old Style" w:hAnsi="Bookman Old Style"/>
          <w:color w:val="000000"/>
        </w:rPr>
        <w:t xml:space="preserve"> Tähn ein lüttket Lock har. </w:t>
      </w:r>
      <w:r w:rsidR="001D754D" w:rsidRPr="00FB6EC8">
        <w:rPr>
          <w:rFonts w:ascii="Bookman Old Style" w:hAnsi="Bookman Old Style"/>
          <w:color w:val="000000"/>
        </w:rPr>
        <w:t>„Ick glöw</w:t>
      </w:r>
      <w:r w:rsidR="00FB6EC8">
        <w:rPr>
          <w:rFonts w:ascii="Bookman Old Style" w:hAnsi="Bookman Old Style"/>
          <w:color w:val="000000"/>
        </w:rPr>
        <w:t>,</w:t>
      </w:r>
      <w:r w:rsidR="00104E94" w:rsidRPr="00FB6EC8">
        <w:rPr>
          <w:rFonts w:ascii="Bookman Old Style" w:hAnsi="Bookman Old Style"/>
          <w:color w:val="000000"/>
        </w:rPr>
        <w:t xml:space="preserve"> wi möt dormit nao</w:t>
      </w:r>
      <w:r w:rsidR="00E67C7F">
        <w:rPr>
          <w:rFonts w:ascii="Bookman Old Style" w:hAnsi="Bookman Old Style"/>
          <w:color w:val="000000"/>
        </w:rPr>
        <w:t>’</w:t>
      </w:r>
      <w:r w:rsidR="00104E94" w:rsidRPr="00FB6EC8">
        <w:rPr>
          <w:rFonts w:ascii="Bookman Old Style" w:hAnsi="Bookman Old Style"/>
          <w:color w:val="000000"/>
        </w:rPr>
        <w:t>n Kuusendokte</w:t>
      </w:r>
      <w:r w:rsidRPr="00FB6EC8">
        <w:rPr>
          <w:rFonts w:ascii="Bookman Old Style" w:hAnsi="Bookman Old Style"/>
          <w:color w:val="000000"/>
        </w:rPr>
        <w:t>r</w:t>
      </w:r>
      <w:r w:rsidR="00E32500" w:rsidRPr="00FB6EC8">
        <w:rPr>
          <w:rFonts w:ascii="Bookman Old Style" w:hAnsi="Bookman Old Style"/>
          <w:color w:val="000000"/>
        </w:rPr>
        <w:t xml:space="preserve"> Bo</w:t>
      </w:r>
      <w:r w:rsidRPr="00FB6EC8">
        <w:rPr>
          <w:rFonts w:ascii="Bookman Old Style" w:hAnsi="Bookman Old Style"/>
          <w:color w:val="000000"/>
        </w:rPr>
        <w:t>sche. Dor kanns woll alleine hengaohn“, schlög Mama vör. „Dei kennt di jao!</w:t>
      </w:r>
      <w:r w:rsidR="00FE345A" w:rsidRPr="00FB6EC8">
        <w:rPr>
          <w:rFonts w:ascii="Bookman Old Style" w:hAnsi="Bookman Old Style"/>
          <w:color w:val="000000"/>
        </w:rPr>
        <w:t xml:space="preserve"> Ick roop üm fortsen an!“</w:t>
      </w:r>
      <w:r w:rsidRPr="00FB6EC8">
        <w:rPr>
          <w:rFonts w:ascii="Bookman Old Style" w:hAnsi="Bookman Old Style"/>
          <w:color w:val="000000"/>
        </w:rPr>
        <w:t xml:space="preserve"> „Nee! Nee! Ick glöw miene Kuusenpien i</w:t>
      </w:r>
      <w:r w:rsidR="00104E94" w:rsidRPr="00FB6EC8">
        <w:rPr>
          <w:rFonts w:ascii="Bookman Old Style" w:hAnsi="Bookman Old Style"/>
          <w:color w:val="000000"/>
        </w:rPr>
        <w:t>s all wedder wäge“, sä Pia</w:t>
      </w:r>
      <w:r w:rsidRPr="00FB6EC8">
        <w:rPr>
          <w:rFonts w:ascii="Bookman Old Style" w:hAnsi="Bookman Old Style"/>
          <w:color w:val="000000"/>
        </w:rPr>
        <w:t xml:space="preserve"> </w:t>
      </w:r>
      <w:r w:rsidR="00104E94" w:rsidRPr="00FB6EC8">
        <w:rPr>
          <w:rFonts w:ascii="Bookman Old Style" w:hAnsi="Bookman Old Style"/>
          <w:color w:val="000000"/>
        </w:rPr>
        <w:t>schlacke. Nee, nao</w:t>
      </w:r>
      <w:r w:rsidR="00E67C7F">
        <w:rPr>
          <w:rFonts w:ascii="Bookman Old Style" w:hAnsi="Bookman Old Style"/>
          <w:color w:val="000000"/>
        </w:rPr>
        <w:t>’</w:t>
      </w:r>
      <w:r w:rsidR="00104E94" w:rsidRPr="00FB6EC8">
        <w:rPr>
          <w:rFonts w:ascii="Bookman Old Style" w:hAnsi="Bookman Old Style"/>
          <w:color w:val="000000"/>
        </w:rPr>
        <w:t>n Kuusendokte</w:t>
      </w:r>
      <w:r w:rsidRPr="00FB6EC8">
        <w:rPr>
          <w:rFonts w:ascii="Bookman Old Style" w:hAnsi="Bookman Old Style"/>
          <w:color w:val="000000"/>
        </w:rPr>
        <w:t>r, dor wull sei nich gern hen. Dat Bohren küllt jao immer so daone.</w:t>
      </w:r>
    </w:p>
    <w:p w:rsidR="00FE345A" w:rsidRPr="00FB6EC8" w:rsidRDefault="00104E94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Nina un Pia</w:t>
      </w:r>
      <w:r w:rsidR="00826F91" w:rsidRPr="00FB6EC8">
        <w:rPr>
          <w:rFonts w:ascii="Bookman Old Style" w:hAnsi="Bookman Old Style"/>
          <w:color w:val="000000"/>
        </w:rPr>
        <w:t xml:space="preserve"> verkröpen sick in </w:t>
      </w:r>
      <w:r w:rsidRPr="00FB6EC8">
        <w:rPr>
          <w:rFonts w:ascii="Bookman Old Style" w:hAnsi="Bookman Old Style"/>
          <w:color w:val="000000"/>
        </w:rPr>
        <w:t>ehre Kaomer. Nao den Kuusendokter wull Pia</w:t>
      </w:r>
      <w:r w:rsidR="00826F91" w:rsidRPr="00FB6EC8">
        <w:rPr>
          <w:rFonts w:ascii="Bookman Old Style" w:hAnsi="Bookman Old Style"/>
          <w:color w:val="000000"/>
        </w:rPr>
        <w:t xml:space="preserve"> einfach nich hen. Do har sei ein</w:t>
      </w:r>
      <w:r w:rsidR="00E67C7F">
        <w:rPr>
          <w:rFonts w:ascii="Bookman Old Style" w:hAnsi="Bookman Old Style"/>
          <w:color w:val="000000"/>
        </w:rPr>
        <w:t>’</w:t>
      </w:r>
      <w:r w:rsidR="00FE345A" w:rsidRPr="00FB6EC8">
        <w:rPr>
          <w:rFonts w:ascii="Bookman Old Style" w:hAnsi="Bookman Old Style"/>
          <w:color w:val="000000"/>
        </w:rPr>
        <w:t>n I</w:t>
      </w:r>
      <w:r w:rsidR="00826F91" w:rsidRPr="00FB6EC8">
        <w:rPr>
          <w:rFonts w:ascii="Bookman Old Style" w:hAnsi="Bookman Old Style"/>
          <w:color w:val="000000"/>
        </w:rPr>
        <w:t>nfall.</w:t>
      </w:r>
      <w:r w:rsidR="00E67C7F">
        <w:rPr>
          <w:rFonts w:ascii="Bookman Old Style" w:hAnsi="Bookman Old Style"/>
          <w:color w:val="000000"/>
        </w:rPr>
        <w:t xml:space="preserve"> </w:t>
      </w:r>
      <w:r w:rsidR="00FE345A" w:rsidRPr="00FB6EC8">
        <w:rPr>
          <w:rFonts w:ascii="Bookman Old Style" w:hAnsi="Bookman Old Style"/>
          <w:color w:val="000000"/>
        </w:rPr>
        <w:t>„Nina</w:t>
      </w:r>
      <w:r w:rsidR="00826F91" w:rsidRPr="00FB6EC8">
        <w:rPr>
          <w:rFonts w:ascii="Bookman Old Style" w:hAnsi="Bookman Old Style"/>
          <w:color w:val="000000"/>
        </w:rPr>
        <w:t>“</w:t>
      </w:r>
      <w:r w:rsidR="00FE345A" w:rsidRPr="00FB6EC8">
        <w:rPr>
          <w:rFonts w:ascii="Bookman Old Style" w:hAnsi="Bookman Old Style"/>
          <w:color w:val="000000"/>
        </w:rPr>
        <w:t>,</w:t>
      </w:r>
      <w:r w:rsidR="00FB6EC8">
        <w:rPr>
          <w:rFonts w:ascii="Bookman Old Style" w:hAnsi="Bookman Old Style"/>
          <w:color w:val="000000"/>
        </w:rPr>
        <w:t xml:space="preserve"> sä sei. „Wenn du f</w:t>
      </w:r>
      <w:r w:rsidR="00826F91" w:rsidRPr="00FB6EC8">
        <w:rPr>
          <w:rFonts w:ascii="Bookman Old Style" w:hAnsi="Bookman Old Style"/>
          <w:color w:val="000000"/>
        </w:rPr>
        <w:t>ör mi nao</w:t>
      </w:r>
      <w:r w:rsidR="00E67C7F">
        <w:rPr>
          <w:rFonts w:ascii="Bookman Old Style" w:hAnsi="Bookman Old Style"/>
          <w:color w:val="000000"/>
        </w:rPr>
        <w:t>’</w:t>
      </w:r>
      <w:r w:rsidR="00826F91" w:rsidRPr="00FB6EC8">
        <w:rPr>
          <w:rFonts w:ascii="Bookman Old Style" w:hAnsi="Bookman Old Style"/>
          <w:color w:val="000000"/>
        </w:rPr>
        <w:t>n Kuusend</w:t>
      </w:r>
      <w:r w:rsidRPr="00FB6EC8">
        <w:rPr>
          <w:rFonts w:ascii="Bookman Old Style" w:hAnsi="Bookman Old Style"/>
          <w:color w:val="000000"/>
        </w:rPr>
        <w:t>oktor gaihs</w:t>
      </w:r>
      <w:r w:rsidR="00FB6EC8">
        <w:rPr>
          <w:rFonts w:ascii="Bookman Old Style" w:hAnsi="Bookman Old Style"/>
          <w:color w:val="000000"/>
        </w:rPr>
        <w:t>t</w:t>
      </w:r>
      <w:r w:rsidRPr="00FB6EC8">
        <w:rPr>
          <w:rFonts w:ascii="Bookman Old Style" w:hAnsi="Bookman Old Style"/>
          <w:color w:val="000000"/>
        </w:rPr>
        <w:t>, dann geew ick di ta</w:t>
      </w:r>
      <w:r w:rsidR="00826F91" w:rsidRPr="00FB6EC8">
        <w:rPr>
          <w:rFonts w:ascii="Bookman Old Style" w:hAnsi="Bookman Old Style"/>
          <w:color w:val="000000"/>
        </w:rPr>
        <w:t>ihn Euro ut mien</w:t>
      </w:r>
      <w:r w:rsidRPr="00FB6EC8">
        <w:rPr>
          <w:rFonts w:ascii="Bookman Old Style" w:hAnsi="Bookman Old Style"/>
          <w:color w:val="000000"/>
        </w:rPr>
        <w:t>e</w:t>
      </w:r>
      <w:r w:rsidR="00826F91" w:rsidRPr="00FB6EC8">
        <w:rPr>
          <w:rFonts w:ascii="Bookman Old Style" w:hAnsi="Bookman Old Style"/>
          <w:color w:val="000000"/>
        </w:rPr>
        <w:t xml:space="preserve"> Spaordeusen!“ „</w:t>
      </w:r>
      <w:r w:rsidR="00FE345A" w:rsidRPr="00FB6EC8">
        <w:rPr>
          <w:rFonts w:ascii="Bookman Old Style" w:hAnsi="Bookman Old Style"/>
          <w:color w:val="000000"/>
        </w:rPr>
        <w:t>Du spinns woll</w:t>
      </w:r>
      <w:r w:rsidR="00FB6EC8">
        <w:rPr>
          <w:rFonts w:ascii="Bookman Old Style" w:hAnsi="Bookman Old Style"/>
          <w:color w:val="000000"/>
        </w:rPr>
        <w:t>!“, mennde Nina tau</w:t>
      </w:r>
      <w:r w:rsidRPr="00FB6EC8">
        <w:rPr>
          <w:rFonts w:ascii="Bookman Old Style" w:hAnsi="Bookman Old Style"/>
          <w:color w:val="000000"/>
        </w:rPr>
        <w:t>eierste. Pia</w:t>
      </w:r>
      <w:r w:rsidR="00FE345A" w:rsidRPr="00FB6EC8">
        <w:rPr>
          <w:rFonts w:ascii="Bookman Old Style" w:hAnsi="Bookman Old Style"/>
          <w:color w:val="000000"/>
        </w:rPr>
        <w:t xml:space="preserve"> holde den Taihn-Euro</w:t>
      </w:r>
      <w:r w:rsidR="00FB6EC8">
        <w:rPr>
          <w:rFonts w:ascii="Bookman Old Style" w:hAnsi="Bookman Old Style"/>
          <w:color w:val="000000"/>
        </w:rPr>
        <w:t>-Schien</w:t>
      </w:r>
      <w:r w:rsidR="00FE345A" w:rsidRPr="00FB6EC8">
        <w:rPr>
          <w:rFonts w:ascii="Bookman Old Style" w:hAnsi="Bookman Old Style"/>
          <w:color w:val="000000"/>
        </w:rPr>
        <w:t xml:space="preserve"> un wiesde den Nina. Do dachde sei bi sic</w:t>
      </w:r>
      <w:r w:rsidR="00A33001" w:rsidRPr="00FB6EC8">
        <w:rPr>
          <w:rFonts w:ascii="Bookman Old Style" w:hAnsi="Bookman Old Style"/>
          <w:color w:val="000000"/>
        </w:rPr>
        <w:t>k: Is eigenlick licht verdeintet</w:t>
      </w:r>
      <w:r w:rsidR="00FE345A" w:rsidRPr="00FB6EC8">
        <w:rPr>
          <w:rFonts w:ascii="Bookman Old Style" w:hAnsi="Bookman Old Style"/>
          <w:color w:val="000000"/>
        </w:rPr>
        <w:t xml:space="preserve"> Geld</w:t>
      </w:r>
      <w:r w:rsidR="00FB6EC8">
        <w:rPr>
          <w:rFonts w:ascii="Bookman Old Style" w:hAnsi="Bookman Old Style"/>
          <w:color w:val="000000"/>
        </w:rPr>
        <w:t xml:space="preserve"> –</w:t>
      </w:r>
      <w:r w:rsidR="00A33001" w:rsidRPr="00FB6EC8">
        <w:rPr>
          <w:rFonts w:ascii="Bookman Old Style" w:hAnsi="Bookman Old Style"/>
          <w:color w:val="000000"/>
        </w:rPr>
        <w:t xml:space="preserve"> un steek den Taihn-Euro</w:t>
      </w:r>
      <w:r w:rsidR="00FB6EC8">
        <w:rPr>
          <w:rFonts w:ascii="Bookman Old Style" w:hAnsi="Bookman Old Style"/>
          <w:color w:val="000000"/>
        </w:rPr>
        <w:t>-S</w:t>
      </w:r>
      <w:r w:rsidR="00A33001" w:rsidRPr="00FB6EC8">
        <w:rPr>
          <w:rFonts w:ascii="Bookman Old Style" w:hAnsi="Bookman Old Style"/>
          <w:color w:val="000000"/>
        </w:rPr>
        <w:t>chien in ehre Bücksentasken</w:t>
      </w:r>
      <w:r w:rsidR="00FE345A" w:rsidRPr="00FB6EC8">
        <w:rPr>
          <w:rFonts w:ascii="Bookman Old Style" w:hAnsi="Bookman Old Style"/>
          <w:color w:val="000000"/>
        </w:rPr>
        <w:t xml:space="preserve">. </w:t>
      </w:r>
      <w:r w:rsidR="00A33001" w:rsidRPr="00FB6EC8">
        <w:rPr>
          <w:rFonts w:ascii="Bookman Old Style" w:hAnsi="Bookman Old Style"/>
          <w:color w:val="000000"/>
        </w:rPr>
        <w:t>„Gaut,</w:t>
      </w:r>
      <w:r w:rsidR="00FB6EC8">
        <w:rPr>
          <w:rFonts w:ascii="Bookman Old Style" w:hAnsi="Bookman Old Style"/>
          <w:color w:val="000000"/>
        </w:rPr>
        <w:t xml:space="preserve"> </w:t>
      </w:r>
      <w:r w:rsidR="00A33001" w:rsidRPr="00FB6EC8">
        <w:rPr>
          <w:rFonts w:ascii="Bookman Old Style" w:hAnsi="Bookman Old Style"/>
          <w:color w:val="000000"/>
        </w:rPr>
        <w:t>dann gaoh ick dor nu för di hen.“</w:t>
      </w:r>
    </w:p>
    <w:p w:rsidR="00FE345A" w:rsidRPr="00FB6EC8" w:rsidRDefault="00FE345A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Nina settde sick</w:t>
      </w:r>
      <w:r w:rsidR="00104E94" w:rsidRPr="00FB6EC8">
        <w:rPr>
          <w:rFonts w:ascii="Bookman Old Style" w:hAnsi="Bookman Old Style"/>
          <w:color w:val="000000"/>
        </w:rPr>
        <w:t xml:space="preserve"> in den Warteroom van Dokte</w:t>
      </w:r>
      <w:r w:rsidR="00E32500" w:rsidRPr="00FB6EC8">
        <w:rPr>
          <w:rFonts w:ascii="Bookman Old Style" w:hAnsi="Bookman Old Style"/>
          <w:color w:val="000000"/>
        </w:rPr>
        <w:t>r Bo</w:t>
      </w:r>
      <w:r w:rsidRPr="00FB6EC8">
        <w:rPr>
          <w:rFonts w:ascii="Bookman Old Style" w:hAnsi="Bookman Old Style"/>
          <w:color w:val="000000"/>
        </w:rPr>
        <w:t>sche un teuwde.</w:t>
      </w:r>
    </w:p>
    <w:p w:rsidR="00796A0B" w:rsidRPr="00FB6EC8" w:rsidRDefault="00FE345A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Do güng dei Dörn aopen un dei Kuu</w:t>
      </w:r>
      <w:r w:rsidR="00FB6EC8">
        <w:rPr>
          <w:rFonts w:ascii="Bookman Old Style" w:hAnsi="Bookman Old Style"/>
          <w:color w:val="000000"/>
        </w:rPr>
        <w:t>sendoktor mennde: „</w:t>
      </w:r>
      <w:r w:rsidR="00104E94" w:rsidRPr="00FB6EC8">
        <w:rPr>
          <w:rFonts w:ascii="Bookman Old Style" w:hAnsi="Bookman Old Style"/>
          <w:color w:val="000000"/>
        </w:rPr>
        <w:t>Kumm rin</w:t>
      </w:r>
      <w:r w:rsidR="00FB6EC8">
        <w:rPr>
          <w:rFonts w:ascii="Bookman Old Style" w:hAnsi="Bookman Old Style"/>
          <w:color w:val="000000"/>
        </w:rPr>
        <w:t>,</w:t>
      </w:r>
      <w:r w:rsidR="00104E94" w:rsidRPr="00FB6EC8">
        <w:rPr>
          <w:rFonts w:ascii="Bookman Old Style" w:hAnsi="Bookman Old Style"/>
          <w:color w:val="000000"/>
        </w:rPr>
        <w:t xml:space="preserve"> Pi</w:t>
      </w:r>
      <w:r w:rsidRPr="00FB6EC8">
        <w:rPr>
          <w:rFonts w:ascii="Bookman Old Style" w:hAnsi="Bookman Old Style"/>
          <w:color w:val="000000"/>
        </w:rPr>
        <w:t>a.</w:t>
      </w:r>
      <w:r w:rsidR="00FB6EC8">
        <w:rPr>
          <w:rFonts w:ascii="Bookman Old Style" w:hAnsi="Bookman Old Style"/>
          <w:color w:val="000000"/>
        </w:rPr>
        <w:t xml:space="preserve"> Dien</w:t>
      </w:r>
      <w:r w:rsidRPr="00FB6EC8">
        <w:rPr>
          <w:rFonts w:ascii="Bookman Old Style" w:hAnsi="Bookman Old Style"/>
          <w:color w:val="000000"/>
        </w:rPr>
        <w:t xml:space="preserve"> Mama häff all anroopen. Dat is aals halw so schlimm. </w:t>
      </w:r>
      <w:r w:rsidR="00796A0B" w:rsidRPr="00FB6EC8">
        <w:rPr>
          <w:rFonts w:ascii="Bookman Old Style" w:hAnsi="Bookman Old Style"/>
          <w:color w:val="000000"/>
        </w:rPr>
        <w:t xml:space="preserve">Bruuks kiene Angst tau häbben! </w:t>
      </w:r>
      <w:r w:rsidRPr="00FB6EC8">
        <w:rPr>
          <w:rFonts w:ascii="Bookman Old Style" w:hAnsi="Bookman Old Style"/>
          <w:color w:val="000000"/>
        </w:rPr>
        <w:t>Bittken bohr</w:t>
      </w:r>
      <w:r w:rsidR="00796A0B" w:rsidRPr="00FB6EC8">
        <w:rPr>
          <w:rFonts w:ascii="Bookman Old Style" w:hAnsi="Bookman Old Style"/>
          <w:color w:val="000000"/>
        </w:rPr>
        <w:t xml:space="preserve">n </w:t>
      </w:r>
      <w:r w:rsidRPr="00FB6EC8">
        <w:rPr>
          <w:rFonts w:ascii="Bookman Old Style" w:hAnsi="Bookman Old Style"/>
          <w:color w:val="000000"/>
        </w:rPr>
        <w:t>un eine lüttke Füllung un dien Taihn is wedder in Ordnung.</w:t>
      </w:r>
      <w:r w:rsidR="00796A0B" w:rsidRPr="00FB6EC8">
        <w:rPr>
          <w:rFonts w:ascii="Bookman Old Style" w:hAnsi="Bookman Old Style"/>
          <w:color w:val="000000"/>
        </w:rPr>
        <w:t xml:space="preserve"> Dann kanns du wer lachen.</w:t>
      </w:r>
      <w:r w:rsidR="00E32500" w:rsidRPr="00FB6EC8">
        <w:rPr>
          <w:rFonts w:ascii="Bookman Old Style" w:hAnsi="Bookman Old Style"/>
          <w:color w:val="000000"/>
        </w:rPr>
        <w:t xml:space="preserve"> </w:t>
      </w:r>
      <w:r w:rsidR="00796A0B" w:rsidRPr="00FB6EC8">
        <w:rPr>
          <w:rFonts w:ascii="Bookman Old Style" w:hAnsi="Bookman Old Style"/>
          <w:color w:val="000000"/>
        </w:rPr>
        <w:t xml:space="preserve">Sett di hier mal daol. Un nu biet dei Taihn tauhoope un maok den Mund wiet aopen!“ </w:t>
      </w:r>
      <w:r w:rsidR="00FB6EC8">
        <w:rPr>
          <w:rFonts w:ascii="Bookman Old Style" w:hAnsi="Bookman Old Style"/>
          <w:color w:val="000000"/>
        </w:rPr>
        <w:t>„</w:t>
      </w:r>
      <w:r w:rsidR="00796A0B" w:rsidRPr="00FB6EC8">
        <w:rPr>
          <w:rFonts w:ascii="Bookman Old Style" w:hAnsi="Bookman Old Style"/>
          <w:color w:val="000000"/>
        </w:rPr>
        <w:t>Wo schall dat dann angaohn?</w:t>
      </w:r>
      <w:r w:rsidR="00FB6EC8">
        <w:rPr>
          <w:rFonts w:ascii="Bookman Old Style" w:hAnsi="Bookman Old Style"/>
          <w:color w:val="000000"/>
        </w:rPr>
        <w:t>“</w:t>
      </w:r>
      <w:r w:rsidR="00796A0B" w:rsidRPr="00FB6EC8">
        <w:rPr>
          <w:rFonts w:ascii="Bookman Old Style" w:hAnsi="Bookman Old Style"/>
          <w:color w:val="000000"/>
        </w:rPr>
        <w:t>, dachde Nina bi sick.</w:t>
      </w:r>
    </w:p>
    <w:p w:rsidR="00796A0B" w:rsidRPr="00FB6EC8" w:rsidRDefault="00B55BA0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Dei Kuusendokte</w:t>
      </w:r>
      <w:r w:rsidR="00796A0B" w:rsidRPr="00FB6EC8">
        <w:rPr>
          <w:rFonts w:ascii="Bookman Old Style" w:hAnsi="Bookman Old Style"/>
          <w:color w:val="000000"/>
        </w:rPr>
        <w:t>r ünnersöchde aale Taihn in Ninas Mund ganz genau. „Dor is jao narnsnich ein Lock tau seihn, nich maol ein lüttket Lock. Dann</w:t>
      </w:r>
      <w:r w:rsidR="00FB6EC8">
        <w:rPr>
          <w:rFonts w:ascii="Bookman Old Style" w:hAnsi="Bookman Old Style"/>
          <w:color w:val="000000"/>
        </w:rPr>
        <w:t xml:space="preserve"> mott ick jao gornich bohrn</w:t>
      </w:r>
      <w:r w:rsidR="00796A0B" w:rsidRPr="00FB6EC8">
        <w:rPr>
          <w:rFonts w:ascii="Bookman Old Style" w:hAnsi="Bookman Old Style"/>
          <w:color w:val="000000"/>
        </w:rPr>
        <w:t>“</w:t>
      </w:r>
      <w:r w:rsidR="00FB6EC8">
        <w:rPr>
          <w:rFonts w:ascii="Bookman Old Style" w:hAnsi="Bookman Old Style"/>
          <w:color w:val="000000"/>
        </w:rPr>
        <w:t>,</w:t>
      </w:r>
      <w:r w:rsidR="00E32500" w:rsidRPr="00FB6EC8">
        <w:rPr>
          <w:rFonts w:ascii="Bookman Old Style" w:hAnsi="Bookman Old Style"/>
          <w:color w:val="000000"/>
        </w:rPr>
        <w:t xml:space="preserve"> </w:t>
      </w:r>
      <w:r w:rsidR="00104E94" w:rsidRPr="00FB6EC8">
        <w:rPr>
          <w:rFonts w:ascii="Bookman Old Style" w:hAnsi="Bookman Old Style"/>
          <w:color w:val="000000"/>
        </w:rPr>
        <w:t>wunnerde sick dei Dokte</w:t>
      </w:r>
      <w:r w:rsidR="00796A0B" w:rsidRPr="00FB6EC8">
        <w:rPr>
          <w:rFonts w:ascii="Bookman Old Style" w:hAnsi="Bookman Old Style"/>
          <w:color w:val="000000"/>
        </w:rPr>
        <w:t xml:space="preserve">r. </w:t>
      </w:r>
    </w:p>
    <w:p w:rsidR="00E32500" w:rsidRPr="00FB6EC8" w:rsidRDefault="00796A0B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„Aals in Ordnung</w:t>
      </w:r>
      <w:r w:rsidR="00104E94" w:rsidRPr="00FB6EC8">
        <w:rPr>
          <w:rFonts w:ascii="Bookman Old Style" w:hAnsi="Bookman Old Style"/>
          <w:color w:val="000000"/>
        </w:rPr>
        <w:t>, Pi</w:t>
      </w:r>
      <w:r w:rsidR="00E32500" w:rsidRPr="00FB6EC8">
        <w:rPr>
          <w:rFonts w:ascii="Bookman Old Style" w:hAnsi="Bookman Old Style"/>
          <w:color w:val="000000"/>
        </w:rPr>
        <w:t>a</w:t>
      </w:r>
      <w:r w:rsidRPr="00FB6EC8">
        <w:rPr>
          <w:rFonts w:ascii="Bookman Old Style" w:hAnsi="Bookman Old Style"/>
          <w:color w:val="000000"/>
        </w:rPr>
        <w:t xml:space="preserve">“, sä </w:t>
      </w:r>
      <w:r w:rsidR="00E32500" w:rsidRPr="00FB6EC8">
        <w:rPr>
          <w:rFonts w:ascii="Bookman Old Style" w:hAnsi="Bookman Old Style"/>
          <w:color w:val="000000"/>
        </w:rPr>
        <w:t>dei</w:t>
      </w:r>
      <w:r w:rsidR="00104E94" w:rsidRPr="00FB6EC8">
        <w:rPr>
          <w:rFonts w:ascii="Bookman Old Style" w:hAnsi="Bookman Old Style"/>
          <w:color w:val="000000"/>
        </w:rPr>
        <w:t xml:space="preserve"> Dokte</w:t>
      </w:r>
      <w:r w:rsidRPr="00FB6EC8">
        <w:rPr>
          <w:rFonts w:ascii="Bookman Old Style" w:hAnsi="Bookman Old Style"/>
          <w:color w:val="000000"/>
        </w:rPr>
        <w:t xml:space="preserve">r tau Nina un güng mit ehr nao </w:t>
      </w:r>
      <w:r w:rsidR="00E32500" w:rsidRPr="00FB6EC8">
        <w:rPr>
          <w:rFonts w:ascii="Bookman Old Style" w:hAnsi="Bookman Old Style"/>
          <w:color w:val="000000"/>
        </w:rPr>
        <w:t>dei</w:t>
      </w:r>
      <w:r w:rsidRPr="00FB6EC8">
        <w:rPr>
          <w:rFonts w:ascii="Bookman Old Style" w:hAnsi="Bookman Old Style"/>
          <w:color w:val="000000"/>
        </w:rPr>
        <w:t xml:space="preserve"> Dörn. Dorbi keek hei Nina deip inne Oogen un lachde dorbi.</w:t>
      </w:r>
      <w:r w:rsidR="00104E94" w:rsidRPr="00FB6EC8">
        <w:rPr>
          <w:rFonts w:ascii="Bookman Old Style" w:hAnsi="Bookman Old Style"/>
          <w:color w:val="000000"/>
        </w:rPr>
        <w:t xml:space="preserve"> „Sägg diene Twillingssüster Pi</w:t>
      </w:r>
      <w:r w:rsidRPr="00FB6EC8">
        <w:rPr>
          <w:rFonts w:ascii="Bookman Old Style" w:hAnsi="Bookman Old Style"/>
          <w:color w:val="000000"/>
        </w:rPr>
        <w:t xml:space="preserve">a, sei draff gerne kaomen, wenn ehr dei Kuusen wedder kellt.“ </w:t>
      </w:r>
    </w:p>
    <w:p w:rsidR="002E3CF2" w:rsidRPr="00FB6EC8" w:rsidRDefault="00796A0B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Nina</w:t>
      </w:r>
      <w:r w:rsidR="00FB6EC8">
        <w:rPr>
          <w:rFonts w:ascii="Bookman Old Style" w:hAnsi="Bookman Old Style"/>
          <w:color w:val="000000"/>
        </w:rPr>
        <w:t xml:space="preserve"> was platt un schämde sick.</w:t>
      </w:r>
      <w:r w:rsidR="00B93901" w:rsidRPr="00FB6EC8">
        <w:rPr>
          <w:rFonts w:ascii="Bookman Old Style" w:hAnsi="Bookman Old Style"/>
          <w:color w:val="000000"/>
        </w:rPr>
        <w:t xml:space="preserve"> M</w:t>
      </w:r>
      <w:r w:rsidR="00E32500" w:rsidRPr="00FB6EC8">
        <w:rPr>
          <w:rFonts w:ascii="Bookman Old Style" w:hAnsi="Bookman Old Style"/>
          <w:color w:val="000000"/>
        </w:rPr>
        <w:t xml:space="preserve">it roe Backen </w:t>
      </w:r>
      <w:r w:rsidR="00B93901" w:rsidRPr="00FB6EC8">
        <w:rPr>
          <w:rFonts w:ascii="Bookman Old Style" w:hAnsi="Bookman Old Style"/>
          <w:color w:val="000000"/>
        </w:rPr>
        <w:t xml:space="preserve">güng sei </w:t>
      </w:r>
      <w:r w:rsidR="00E32500" w:rsidRPr="00FB6EC8">
        <w:rPr>
          <w:rFonts w:ascii="Bookman Old Style" w:hAnsi="Bookman Old Style"/>
          <w:color w:val="000000"/>
        </w:rPr>
        <w:t>nao Huus</w:t>
      </w:r>
      <w:r w:rsidR="00A33001" w:rsidRPr="00FB6EC8">
        <w:rPr>
          <w:rFonts w:ascii="Bookman Old Style" w:hAnsi="Bookman Old Style"/>
          <w:color w:val="000000"/>
        </w:rPr>
        <w:t xml:space="preserve"> tau un argde sick mächtig, was vergrellt up sick sülwes</w:t>
      </w:r>
      <w:r w:rsidR="00E32500" w:rsidRPr="00FB6EC8">
        <w:rPr>
          <w:rFonts w:ascii="Bookman Old Style" w:hAnsi="Bookman Old Style"/>
          <w:color w:val="000000"/>
        </w:rPr>
        <w:t>.</w:t>
      </w:r>
    </w:p>
    <w:p w:rsidR="00FE345A" w:rsidRPr="00FB6EC8" w:rsidRDefault="00104E94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lastRenderedPageBreak/>
        <w:t>At Pia ehr dei Dörn aopen mök, sä Nina</w:t>
      </w:r>
      <w:r w:rsidR="00B93901" w:rsidRPr="00FB6EC8">
        <w:rPr>
          <w:rFonts w:ascii="Bookman Old Style" w:hAnsi="Bookman Old Style"/>
          <w:color w:val="000000"/>
        </w:rPr>
        <w:t xml:space="preserve"> blots</w:t>
      </w:r>
      <w:r w:rsidR="00A33001" w:rsidRPr="00FB6EC8">
        <w:rPr>
          <w:rFonts w:ascii="Bookman Old Style" w:hAnsi="Bookman Old Style"/>
          <w:color w:val="000000"/>
        </w:rPr>
        <w:t xml:space="preserve"> dull un kortaff</w:t>
      </w:r>
      <w:r w:rsidR="00B93901" w:rsidRPr="00FB6EC8">
        <w:rPr>
          <w:rFonts w:ascii="Bookman Old Style" w:hAnsi="Bookman Old Style"/>
          <w:color w:val="000000"/>
        </w:rPr>
        <w:t>: „</w:t>
      </w:r>
      <w:r w:rsidR="00A33001" w:rsidRPr="00FB6EC8">
        <w:rPr>
          <w:rFonts w:ascii="Bookman Old Style" w:hAnsi="Bookman Old Style"/>
          <w:color w:val="000000"/>
        </w:rPr>
        <w:t>Dat passeiert mi maläwe nich weer. U</w:t>
      </w:r>
      <w:r w:rsidR="00FB6EC8">
        <w:rPr>
          <w:rFonts w:ascii="Bookman Old Style" w:hAnsi="Bookman Old Style"/>
          <w:color w:val="000000"/>
        </w:rPr>
        <w:t>n dat aals wägen ein Taihn-Euro-S</w:t>
      </w:r>
      <w:r w:rsidR="00A33001" w:rsidRPr="00FB6EC8">
        <w:rPr>
          <w:rFonts w:ascii="Bookman Old Style" w:hAnsi="Bookman Old Style"/>
          <w:color w:val="000000"/>
        </w:rPr>
        <w:t>chien un diene Kuusenkählte.“</w:t>
      </w:r>
    </w:p>
    <w:p w:rsidR="0033272C" w:rsidRPr="00FB6EC8" w:rsidRDefault="00FB6EC8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Pia wör ehr Geld los, man –</w:t>
      </w:r>
      <w:r w:rsidR="00104E94" w:rsidRPr="00FB6EC8">
        <w:rPr>
          <w:rFonts w:ascii="Bookman Old Style" w:hAnsi="Bookman Old Style"/>
          <w:color w:val="000000"/>
        </w:rPr>
        <w:t xml:space="preserve"> dei Kuusenpien nich</w:t>
      </w:r>
      <w:r w:rsidR="0033272C" w:rsidRPr="00FB6EC8">
        <w:rPr>
          <w:rFonts w:ascii="Bookman Old Style" w:hAnsi="Bookman Old Style"/>
          <w:color w:val="000000"/>
        </w:rPr>
        <w:t xml:space="preserve">. </w:t>
      </w:r>
    </w:p>
    <w:p w:rsidR="00104E94" w:rsidRPr="00FB6EC8" w:rsidRDefault="0033272C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FB6EC8">
        <w:rPr>
          <w:rFonts w:ascii="Bookman Old Style" w:hAnsi="Bookman Old Style"/>
          <w:color w:val="000000"/>
        </w:rPr>
        <w:t>An ännern Dag möss sei doch noch nao</w:t>
      </w:r>
      <w:r w:rsidR="00E67C7F">
        <w:rPr>
          <w:rFonts w:ascii="Bookman Old Style" w:hAnsi="Bookman Old Style"/>
          <w:color w:val="000000"/>
        </w:rPr>
        <w:t>’</w:t>
      </w:r>
      <w:r w:rsidRPr="00FB6EC8">
        <w:rPr>
          <w:rFonts w:ascii="Bookman Old Style" w:hAnsi="Bookman Old Style"/>
          <w:color w:val="000000"/>
        </w:rPr>
        <w:t>n Kuusendokter.</w:t>
      </w:r>
    </w:p>
    <w:p w:rsidR="00ED79D7" w:rsidRDefault="00ED79D7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</w:p>
    <w:p w:rsidR="00E67C7F" w:rsidRDefault="00E67C7F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</w:p>
    <w:p w:rsidR="00E67C7F" w:rsidRPr="00FB6EC8" w:rsidRDefault="00E67C7F" w:rsidP="00000472">
      <w:pPr>
        <w:spacing w:after="80" w:line="288" w:lineRule="auto"/>
        <w:jc w:val="both"/>
        <w:rPr>
          <w:rFonts w:ascii="Bookman Old Style" w:hAnsi="Bookman Old Style"/>
          <w:color w:val="000000"/>
        </w:rPr>
      </w:pPr>
    </w:p>
    <w:p w:rsidR="00ED79D7" w:rsidRPr="00E67C7F" w:rsidRDefault="00FB6EC8" w:rsidP="00E67C7F">
      <w:pPr>
        <w:spacing w:after="80" w:line="288" w:lineRule="auto"/>
        <w:jc w:val="both"/>
        <w:rPr>
          <w:rFonts w:ascii="Bookman Old Style" w:hAnsi="Bookman Old Style"/>
          <w:color w:val="000000"/>
        </w:rPr>
      </w:pPr>
      <w:r w:rsidRPr="00E67C7F">
        <w:rPr>
          <w:rFonts w:ascii="Bookman Old Style" w:hAnsi="Bookman Old Style"/>
          <w:i/>
          <w:color w:val="000000"/>
        </w:rPr>
        <w:t>Kuusenpien</w:t>
      </w:r>
      <w:r w:rsidRPr="00E67C7F">
        <w:rPr>
          <w:rFonts w:ascii="Bookman Old Style" w:hAnsi="Bookman Old Style"/>
          <w:color w:val="000000"/>
        </w:rPr>
        <w:t xml:space="preserve"> –</w:t>
      </w:r>
      <w:r w:rsidR="00ED79D7" w:rsidRPr="00E67C7F">
        <w:rPr>
          <w:rFonts w:ascii="Bookman Old Style" w:hAnsi="Bookman Old Style"/>
          <w:color w:val="000000"/>
        </w:rPr>
        <w:t xml:space="preserve"> Zahnschmerzen</w:t>
      </w:r>
      <w:r w:rsidRPr="00E67C7F">
        <w:rPr>
          <w:rFonts w:ascii="Bookman Old Style" w:hAnsi="Bookman Old Style"/>
          <w:color w:val="000000"/>
        </w:rPr>
        <w:t xml:space="preserve">; </w:t>
      </w:r>
      <w:r w:rsidR="00ED79D7" w:rsidRPr="00E67C7F">
        <w:rPr>
          <w:rFonts w:ascii="Bookman Old Style" w:hAnsi="Bookman Old Style"/>
          <w:i/>
          <w:color w:val="000000"/>
        </w:rPr>
        <w:t>sc</w:t>
      </w:r>
      <w:r w:rsidR="002E3CF2" w:rsidRPr="00E67C7F">
        <w:rPr>
          <w:rFonts w:ascii="Bookman Old Style" w:hAnsi="Bookman Old Style"/>
          <w:i/>
          <w:color w:val="000000"/>
        </w:rPr>
        <w:t>h</w:t>
      </w:r>
      <w:r w:rsidRPr="00E67C7F">
        <w:rPr>
          <w:rFonts w:ascii="Bookman Old Style" w:hAnsi="Bookman Old Style"/>
          <w:i/>
          <w:color w:val="000000"/>
        </w:rPr>
        <w:t>lacke</w:t>
      </w:r>
      <w:r w:rsidRPr="00E67C7F">
        <w:rPr>
          <w:rFonts w:ascii="Bookman Old Style" w:hAnsi="Bookman Old Style"/>
          <w:color w:val="000000"/>
        </w:rPr>
        <w:t xml:space="preserve"> –</w:t>
      </w:r>
      <w:r w:rsidR="00ED79D7" w:rsidRPr="00E67C7F">
        <w:rPr>
          <w:rFonts w:ascii="Bookman Old Style" w:hAnsi="Bookman Old Style"/>
          <w:color w:val="000000"/>
        </w:rPr>
        <w:t xml:space="preserve"> schnell</w:t>
      </w:r>
      <w:r w:rsidRPr="00E67C7F">
        <w:rPr>
          <w:rFonts w:ascii="Bookman Old Style" w:hAnsi="Bookman Old Style"/>
          <w:color w:val="000000"/>
        </w:rPr>
        <w:t xml:space="preserve">; </w:t>
      </w:r>
      <w:r w:rsidR="00ED79D7" w:rsidRPr="00E67C7F">
        <w:rPr>
          <w:rFonts w:ascii="Bookman Old Style" w:hAnsi="Bookman Old Style"/>
          <w:i/>
          <w:color w:val="000000"/>
        </w:rPr>
        <w:t>küllt</w:t>
      </w:r>
      <w:r w:rsidRPr="00E67C7F">
        <w:rPr>
          <w:rFonts w:ascii="Bookman Old Style" w:hAnsi="Bookman Old Style"/>
          <w:color w:val="000000"/>
        </w:rPr>
        <w:t xml:space="preserve"> –</w:t>
      </w:r>
      <w:r w:rsidR="00ED79D7" w:rsidRPr="00E67C7F">
        <w:rPr>
          <w:rFonts w:ascii="Bookman Old Style" w:hAnsi="Bookman Old Style"/>
          <w:color w:val="000000"/>
        </w:rPr>
        <w:t xml:space="preserve"> schmerzte</w:t>
      </w:r>
      <w:r w:rsidRPr="00E67C7F">
        <w:rPr>
          <w:rFonts w:ascii="Bookman Old Style" w:hAnsi="Bookman Old Style"/>
          <w:color w:val="000000"/>
        </w:rPr>
        <w:t xml:space="preserve">; </w:t>
      </w:r>
      <w:r w:rsidRPr="00E67C7F">
        <w:rPr>
          <w:rFonts w:ascii="Bookman Old Style" w:hAnsi="Bookman Old Style"/>
          <w:i/>
          <w:color w:val="000000"/>
        </w:rPr>
        <w:t>Kaomer</w:t>
      </w:r>
      <w:r w:rsidR="00E67C7F">
        <w:rPr>
          <w:rFonts w:ascii="Bookman Old Style" w:hAnsi="Bookman Old Style"/>
          <w:color w:val="000000"/>
        </w:rPr>
        <w:t> </w:t>
      </w:r>
      <w:r w:rsidRPr="00E67C7F">
        <w:rPr>
          <w:rFonts w:ascii="Bookman Old Style" w:hAnsi="Bookman Old Style"/>
          <w:color w:val="000000"/>
        </w:rPr>
        <w:t xml:space="preserve">– </w:t>
      </w:r>
      <w:r w:rsidR="00E67C7F">
        <w:rPr>
          <w:rFonts w:ascii="Bookman Old Style" w:hAnsi="Bookman Old Style"/>
          <w:color w:val="000000"/>
        </w:rPr>
        <w:t>Zim</w:t>
      </w:r>
      <w:r w:rsidR="00ED79D7" w:rsidRPr="00E67C7F">
        <w:rPr>
          <w:rFonts w:ascii="Bookman Old Style" w:hAnsi="Bookman Old Style"/>
          <w:color w:val="000000"/>
        </w:rPr>
        <w:t>mer</w:t>
      </w:r>
      <w:r w:rsidRPr="00E67C7F">
        <w:rPr>
          <w:rFonts w:ascii="Bookman Old Style" w:hAnsi="Bookman Old Style"/>
          <w:color w:val="000000"/>
        </w:rPr>
        <w:t xml:space="preserve">; </w:t>
      </w:r>
      <w:r w:rsidRPr="00E67C7F">
        <w:rPr>
          <w:rFonts w:ascii="Bookman Old Style" w:hAnsi="Bookman Old Style"/>
          <w:i/>
          <w:color w:val="000000"/>
        </w:rPr>
        <w:t>wiesde</w:t>
      </w:r>
      <w:r w:rsidRPr="00E67C7F">
        <w:rPr>
          <w:rFonts w:ascii="Bookman Old Style" w:hAnsi="Bookman Old Style"/>
          <w:color w:val="000000"/>
        </w:rPr>
        <w:t xml:space="preserve"> – </w:t>
      </w:r>
      <w:r w:rsidR="00ED79D7" w:rsidRPr="00E67C7F">
        <w:rPr>
          <w:rFonts w:ascii="Bookman Old Style" w:hAnsi="Bookman Old Style"/>
          <w:color w:val="000000"/>
        </w:rPr>
        <w:t>zeigte</w:t>
      </w:r>
      <w:r w:rsidRPr="00E67C7F">
        <w:rPr>
          <w:rFonts w:ascii="Bookman Old Style" w:hAnsi="Bookman Old Style"/>
          <w:color w:val="000000"/>
        </w:rPr>
        <w:t xml:space="preserve">; </w:t>
      </w:r>
      <w:r w:rsidRPr="00E67C7F">
        <w:rPr>
          <w:rFonts w:ascii="Bookman Old Style" w:hAnsi="Bookman Old Style"/>
          <w:i/>
          <w:color w:val="000000"/>
        </w:rPr>
        <w:t>Bücksentasken</w:t>
      </w:r>
      <w:r w:rsidRPr="00E67C7F">
        <w:rPr>
          <w:rFonts w:ascii="Bookman Old Style" w:hAnsi="Bookman Old Style"/>
          <w:color w:val="000000"/>
        </w:rPr>
        <w:t xml:space="preserve"> – </w:t>
      </w:r>
      <w:r w:rsidR="00ED79D7" w:rsidRPr="00E67C7F">
        <w:rPr>
          <w:rFonts w:ascii="Bookman Old Style" w:hAnsi="Bookman Old Style"/>
          <w:color w:val="000000"/>
        </w:rPr>
        <w:t>Hosentasche</w:t>
      </w:r>
      <w:r w:rsidRPr="00E67C7F">
        <w:rPr>
          <w:rFonts w:ascii="Bookman Old Style" w:hAnsi="Bookman Old Style"/>
          <w:color w:val="000000"/>
        </w:rPr>
        <w:t xml:space="preserve">; </w:t>
      </w:r>
      <w:r w:rsidR="00970EDC" w:rsidRPr="00E67C7F">
        <w:rPr>
          <w:rFonts w:ascii="Bookman Old Style" w:hAnsi="Bookman Old Style"/>
          <w:i/>
          <w:color w:val="000000"/>
        </w:rPr>
        <w:t>biet</w:t>
      </w:r>
      <w:r w:rsidR="00970EDC" w:rsidRPr="00E67C7F">
        <w:rPr>
          <w:rFonts w:ascii="Bookman Old Style" w:hAnsi="Bookman Old Style"/>
          <w:color w:val="000000"/>
        </w:rPr>
        <w:t xml:space="preserve"> –</w:t>
      </w:r>
      <w:r w:rsidR="00ED79D7" w:rsidRPr="00E67C7F">
        <w:rPr>
          <w:rFonts w:ascii="Bookman Old Style" w:hAnsi="Bookman Old Style"/>
          <w:color w:val="000000"/>
        </w:rPr>
        <w:t xml:space="preserve"> beiße</w:t>
      </w:r>
      <w:r w:rsidR="00970EDC" w:rsidRPr="00E67C7F">
        <w:rPr>
          <w:rFonts w:ascii="Bookman Old Style" w:hAnsi="Bookman Old Style"/>
          <w:color w:val="000000"/>
        </w:rPr>
        <w:t xml:space="preserve">; </w:t>
      </w:r>
      <w:r w:rsidR="00970EDC" w:rsidRPr="00E67C7F">
        <w:rPr>
          <w:rFonts w:ascii="Bookman Old Style" w:hAnsi="Bookman Old Style"/>
          <w:i/>
          <w:color w:val="000000"/>
        </w:rPr>
        <w:t>narnsnich</w:t>
      </w:r>
      <w:r w:rsidR="00970EDC" w:rsidRPr="00E67C7F">
        <w:rPr>
          <w:rFonts w:ascii="Bookman Old Style" w:hAnsi="Bookman Old Style"/>
          <w:color w:val="000000"/>
        </w:rPr>
        <w:t xml:space="preserve"> –</w:t>
      </w:r>
      <w:r w:rsidR="00ED79D7" w:rsidRPr="00E67C7F">
        <w:rPr>
          <w:rFonts w:ascii="Bookman Old Style" w:hAnsi="Bookman Old Style"/>
          <w:color w:val="000000"/>
        </w:rPr>
        <w:t xml:space="preserve"> nirgends</w:t>
      </w:r>
      <w:r w:rsidR="00970EDC" w:rsidRPr="00E67C7F">
        <w:rPr>
          <w:rFonts w:ascii="Bookman Old Style" w:hAnsi="Bookman Old Style"/>
          <w:color w:val="000000"/>
        </w:rPr>
        <w:t xml:space="preserve">; </w:t>
      </w:r>
      <w:r w:rsidR="00970EDC" w:rsidRPr="00E67C7F">
        <w:rPr>
          <w:rFonts w:ascii="Bookman Old Style" w:hAnsi="Bookman Old Style"/>
          <w:i/>
          <w:color w:val="000000"/>
        </w:rPr>
        <w:t>dull</w:t>
      </w:r>
      <w:r w:rsidR="00970EDC" w:rsidRPr="00E67C7F">
        <w:rPr>
          <w:rFonts w:ascii="Bookman Old Style" w:hAnsi="Bookman Old Style"/>
          <w:color w:val="000000"/>
        </w:rPr>
        <w:t xml:space="preserve"> – </w:t>
      </w:r>
      <w:r w:rsidR="00ED79D7" w:rsidRPr="00E67C7F">
        <w:rPr>
          <w:rFonts w:ascii="Bookman Old Style" w:hAnsi="Bookman Old Style"/>
          <w:color w:val="000000"/>
        </w:rPr>
        <w:t>eingeschnappt</w:t>
      </w:r>
      <w:r w:rsidR="00970EDC" w:rsidRPr="00E67C7F">
        <w:rPr>
          <w:rFonts w:ascii="Bookman Old Style" w:hAnsi="Bookman Old Style"/>
          <w:color w:val="000000"/>
        </w:rPr>
        <w:t xml:space="preserve">; </w:t>
      </w:r>
      <w:r w:rsidR="00970EDC" w:rsidRPr="00E67C7F">
        <w:rPr>
          <w:rFonts w:ascii="Bookman Old Style" w:hAnsi="Bookman Old Style"/>
          <w:i/>
          <w:color w:val="000000"/>
        </w:rPr>
        <w:t>kortaff</w:t>
      </w:r>
      <w:r w:rsidR="00970EDC" w:rsidRPr="00E67C7F">
        <w:rPr>
          <w:rFonts w:ascii="Bookman Old Style" w:hAnsi="Bookman Old Style"/>
          <w:color w:val="000000"/>
        </w:rPr>
        <w:t xml:space="preserve"> – </w:t>
      </w:r>
      <w:r w:rsidR="00ED79D7" w:rsidRPr="00E67C7F">
        <w:rPr>
          <w:rFonts w:ascii="Bookman Old Style" w:hAnsi="Bookman Old Style"/>
          <w:color w:val="000000"/>
        </w:rPr>
        <w:t>abweisend</w:t>
      </w:r>
    </w:p>
    <w:p w:rsidR="00104E94" w:rsidRPr="00E67C7F" w:rsidRDefault="00104E94" w:rsidP="00000472">
      <w:pPr>
        <w:spacing w:after="80" w:line="288" w:lineRule="auto"/>
        <w:jc w:val="both"/>
        <w:rPr>
          <w:rFonts w:ascii="Bookman Old Style" w:hAnsi="Bookman Old Style"/>
          <w:b/>
          <w:color w:val="000000"/>
        </w:rPr>
      </w:pPr>
    </w:p>
    <w:sectPr w:rsidR="00104E94" w:rsidRPr="00E67C7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43" w:rsidRDefault="000B0F43" w:rsidP="00E67C7F">
      <w:r>
        <w:separator/>
      </w:r>
    </w:p>
  </w:endnote>
  <w:endnote w:type="continuationSeparator" w:id="0">
    <w:p w:rsidR="000B0F43" w:rsidRDefault="000B0F43" w:rsidP="00E6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F" w:rsidRDefault="00E67C7F" w:rsidP="00E67C7F">
    <w:pPr>
      <w:ind w:left="709" w:hanging="709"/>
      <w:rPr>
        <w:rFonts w:ascii="Calibri" w:hAnsi="Calibri"/>
        <w:kern w:val="14"/>
        <w:sz w:val="14"/>
        <w:szCs w:val="14"/>
      </w:rPr>
    </w:pPr>
  </w:p>
  <w:p w:rsidR="00E67C7F" w:rsidRDefault="00E67C7F" w:rsidP="00E67C7F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E67C7F" w:rsidRDefault="00E67C7F" w:rsidP="00E67C7F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Hildegard Tölke</w:t>
    </w:r>
  </w:p>
  <w:p w:rsidR="00E67C7F" w:rsidRPr="00E67C7F" w:rsidRDefault="00E67C7F" w:rsidP="00E67C7F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E67C7F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E67C7F" w:rsidRDefault="00E67C7F" w:rsidP="00E67C7F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E67C7F" w:rsidRDefault="00E67C7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43" w:rsidRDefault="000B0F43" w:rsidP="00E67C7F">
      <w:r>
        <w:separator/>
      </w:r>
    </w:p>
  </w:footnote>
  <w:footnote w:type="continuationSeparator" w:id="0">
    <w:p w:rsidR="000B0F43" w:rsidRDefault="000B0F43" w:rsidP="00E67C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F" w:rsidRDefault="00E67C7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E813C9">
      <w:rPr>
        <w:noProof/>
      </w:rPr>
      <w:t>1</w:t>
    </w:r>
    <w:r>
      <w:fldChar w:fldCharType="end"/>
    </w:r>
  </w:p>
  <w:p w:rsidR="00E67C7F" w:rsidRDefault="00E67C7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B61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673DDD"/>
    <w:multiLevelType w:val="hybridMultilevel"/>
    <w:tmpl w:val="F0349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4D"/>
    <w:rsid w:val="00000472"/>
    <w:rsid w:val="000B0F43"/>
    <w:rsid w:val="00104E94"/>
    <w:rsid w:val="001176B4"/>
    <w:rsid w:val="0017317F"/>
    <w:rsid w:val="001D754D"/>
    <w:rsid w:val="002E3CF2"/>
    <w:rsid w:val="003053C9"/>
    <w:rsid w:val="0033272C"/>
    <w:rsid w:val="00454782"/>
    <w:rsid w:val="005401D0"/>
    <w:rsid w:val="005C1673"/>
    <w:rsid w:val="00796A0B"/>
    <w:rsid w:val="007F345B"/>
    <w:rsid w:val="00826F91"/>
    <w:rsid w:val="009456B1"/>
    <w:rsid w:val="00952EA5"/>
    <w:rsid w:val="00970EDC"/>
    <w:rsid w:val="009C3291"/>
    <w:rsid w:val="00A33001"/>
    <w:rsid w:val="00B55BA0"/>
    <w:rsid w:val="00B93901"/>
    <w:rsid w:val="00DC0C8F"/>
    <w:rsid w:val="00E32500"/>
    <w:rsid w:val="00E67C7F"/>
    <w:rsid w:val="00E813C9"/>
    <w:rsid w:val="00ED79D7"/>
    <w:rsid w:val="00FB6EC8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2E3C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E67C7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67C7F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E67C7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67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Tina häff Kuusenkählte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häff Kuusenkählte</dc:title>
  <dc:subject/>
  <dc:creator>Thölke</dc:creator>
  <cp:keywords/>
  <cp:lastModifiedBy>--</cp:lastModifiedBy>
  <cp:revision>2</cp:revision>
  <cp:lastPrinted>2013-01-22T11:05:00Z</cp:lastPrinted>
  <dcterms:created xsi:type="dcterms:W3CDTF">2021-04-07T08:15:00Z</dcterms:created>
  <dcterms:modified xsi:type="dcterms:W3CDTF">2021-04-07T08:15:00Z</dcterms:modified>
</cp:coreProperties>
</file>