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rPr>
          <w:rFonts w:ascii="Bookman Old Style" w:hAnsi="Bookman Old Style" w:cs="Calibri,Bold"/>
          <w:b/>
          <w:bCs/>
          <w:sz w:val="24"/>
          <w:szCs w:val="24"/>
        </w:rPr>
      </w:pPr>
      <w:bookmarkStart w:id="0" w:name="_GoBack"/>
      <w:bookmarkEnd w:id="0"/>
      <w:r w:rsidRPr="002A3945">
        <w:rPr>
          <w:rFonts w:ascii="Bookman Old Style" w:hAnsi="Bookman Old Style" w:cs="Calibri,Bold"/>
          <w:b/>
          <w:bCs/>
          <w:sz w:val="24"/>
          <w:szCs w:val="24"/>
        </w:rPr>
        <w:t>Haarige Ferien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vun Anne Scheller, plattdüütsch vun Walter Scheller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rPr>
          <w:rFonts w:ascii="Bookman Old Style" w:hAnsi="Bookman Old Style" w:cs="Calibri,Bold"/>
          <w:b/>
          <w:bCs/>
          <w:sz w:val="24"/>
          <w:szCs w:val="24"/>
        </w:rPr>
      </w:pP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Osterferien. Lennard dröff Oma besäuken. Dat wär man einmaal toll: söss ganze Omadaage!</w:t>
      </w:r>
    </w:p>
    <w:p w:rsidR="000A5879" w:rsidRPr="002A3945" w:rsidRDefault="00BC49B1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Stunnenlang könn’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Oma Monopoly speelen. Oder sei güng mit Lennard in’n Busch</w:t>
      </w:r>
      <w:r w:rsidR="002A3945">
        <w:rPr>
          <w:rFonts w:ascii="Bookman Old Style" w:hAnsi="Bookman Old Style" w:cs="Calibri"/>
          <w:sz w:val="24"/>
          <w:szCs w:val="24"/>
        </w:rPr>
        <w:t>, tohopen Uulenn</w:t>
      </w:r>
      <w:r w:rsidR="000A5879" w:rsidRPr="002A3945">
        <w:rPr>
          <w:rFonts w:ascii="Bookman Old Style" w:hAnsi="Bookman Old Style" w:cs="Calibri"/>
          <w:sz w:val="24"/>
          <w:szCs w:val="24"/>
        </w:rPr>
        <w:t>ester säuken un Muuselöcker. Un to eeten geiv dat bi Oma bloots dat, wat Lennard an’n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allerleifsten möch: Nudeln, Stamp</w:t>
      </w:r>
      <w:r w:rsidR="00A96555">
        <w:rPr>
          <w:rFonts w:ascii="Bookman Old Style" w:hAnsi="Bookman Old Style" w:cs="Calibri"/>
          <w:sz w:val="24"/>
          <w:szCs w:val="24"/>
        </w:rPr>
        <w:softHyphen/>
      </w:r>
      <w:r w:rsidR="000A5879" w:rsidRPr="002A3945">
        <w:rPr>
          <w:rFonts w:ascii="Bookman Old Style" w:hAnsi="Bookman Old Style" w:cs="Calibri"/>
          <w:sz w:val="24"/>
          <w:szCs w:val="24"/>
        </w:rPr>
        <w:t>kartuffeln, Omisuppe (Suppe mit Back-Arfschen</w:t>
      </w:r>
      <w:r w:rsidR="002A3945">
        <w:rPr>
          <w:rFonts w:ascii="Bookman Old Style" w:hAnsi="Bookman Old Style" w:cs="Calibri"/>
          <w:sz w:val="24"/>
          <w:szCs w:val="24"/>
        </w:rPr>
        <w:t>) oder Vanillje</w:t>
      </w:r>
      <w:r w:rsidR="00147226">
        <w:rPr>
          <w:rFonts w:ascii="Bookman Old Style" w:hAnsi="Bookman Old Style" w:cs="Calibri"/>
          <w:sz w:val="24"/>
          <w:szCs w:val="24"/>
        </w:rPr>
        <w:softHyphen/>
      </w:r>
      <w:r w:rsidR="002A3945">
        <w:rPr>
          <w:rFonts w:ascii="Bookman Old Style" w:hAnsi="Bookman Old Style" w:cs="Calibri"/>
          <w:sz w:val="24"/>
          <w:szCs w:val="24"/>
        </w:rPr>
        <w:t>p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udding. Gurken, Salaat un so’n </w:t>
      </w:r>
      <w:r w:rsidR="002A3945">
        <w:rPr>
          <w:rFonts w:ascii="Bookman Old Style" w:hAnsi="Bookman Old Style" w:cs="Calibri"/>
          <w:sz w:val="24"/>
          <w:szCs w:val="24"/>
        </w:rPr>
        <w:t>Kraams – seihg balle ut, as kenn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Oma sowat öberhaupt nich. Ferien bi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Oma – herrlich könnt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t weerden, herrlich as in’n Droom!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Wenn bloots dat Eine nich wär: Oma wär so schrecklich ooldmodisch, wenn’t um’t Utseihn güng, dat</w:t>
      </w:r>
      <w:r w:rsidR="002A3945">
        <w:rPr>
          <w:rFonts w:ascii="Bookman Old Style" w:hAnsi="Bookman Old Style" w:cs="Calibri"/>
          <w:sz w:val="24"/>
          <w:szCs w:val="24"/>
        </w:rPr>
        <w:t xml:space="preserve"> ’n ordentlich</w:t>
      </w:r>
      <w:r w:rsidRPr="002A3945">
        <w:rPr>
          <w:rFonts w:ascii="Bookman Old Style" w:hAnsi="Bookman Old Style" w:cs="Calibri"/>
          <w:sz w:val="24"/>
          <w:szCs w:val="24"/>
        </w:rPr>
        <w:t xml:space="preserve"> Tüüg anhärr un so. „Maak doch nich jümmers so’n Puckel, staah g’raade</w:t>
      </w:r>
      <w:r w:rsidR="002A3945">
        <w:rPr>
          <w:rFonts w:ascii="Bookman Old Style" w:hAnsi="Bookman Old Style" w:cs="Calibri"/>
          <w:sz w:val="24"/>
          <w:szCs w:val="24"/>
        </w:rPr>
        <w:t>!</w:t>
      </w:r>
      <w:r w:rsidRPr="002A3945">
        <w:rPr>
          <w:rFonts w:ascii="Bookman Old Style" w:hAnsi="Bookman Old Style" w:cs="Calibri"/>
          <w:sz w:val="24"/>
          <w:szCs w:val="24"/>
        </w:rPr>
        <w:t>“, sä se. Oder: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„Kämm dik de Haare!“ Oder: „Steck dat Hemd in de Böx, Junge!“ Buuten speelen, dörch Busch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Holt kruupen – un denn schöll hei utseihn, jo, jüstso as Opa up’n Foto an’e Wand?! Wenn hei frische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Klamotten antrecken möss – stief un glat</w:t>
      </w:r>
      <w:r w:rsidR="002A3945">
        <w:rPr>
          <w:rFonts w:ascii="Bookman Old Style" w:hAnsi="Bookman Old Style" w:cs="Calibri"/>
          <w:sz w:val="24"/>
          <w:szCs w:val="24"/>
        </w:rPr>
        <w:t xml:space="preserve">t t’rechte plätt </w:t>
      </w:r>
      <w:r w:rsidRPr="002A3945">
        <w:rPr>
          <w:rFonts w:ascii="Bookman Old Style" w:hAnsi="Bookman Old Style" w:cs="Calibri"/>
          <w:sz w:val="24"/>
          <w:szCs w:val="24"/>
        </w:rPr>
        <w:t>von Oma, denn keim hei sik meist so vor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as’n Katteker in Swienegel sin Lock.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Liekers güngen de Ferien gaud an. Oma härr ’ne ganze Schöttel vull Nudelsalaat maakt un härr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spannende Filme utlehnt. Un denn güng’t in’n Busch: Schatz säuken mit</w:t>
      </w:r>
      <w:r w:rsidR="00147226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GPS-Apparaat, Telgen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afsnieden un Stöcker schnitzen …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Man an’n letzten Dag sä Oma: „Ehr dat ik dik no Huus un in de Schaule schicken kann, mött wü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unbedingt eerstmol 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>upkraamen</w:t>
      </w:r>
      <w:r w:rsidRPr="002A3945">
        <w:rPr>
          <w:rFonts w:ascii="Bookman Old Style" w:hAnsi="Bookman Old Style" w:cs="Calibri"/>
          <w:sz w:val="24"/>
          <w:szCs w:val="24"/>
        </w:rPr>
        <w:t xml:space="preserve">!“ Un mit dat 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„Upkraamen“ </w:t>
      </w:r>
      <w:r w:rsidRPr="002A3945">
        <w:rPr>
          <w:rFonts w:ascii="Bookman Old Style" w:hAnsi="Bookman Old Style" w:cs="Calibri"/>
          <w:sz w:val="24"/>
          <w:szCs w:val="24"/>
        </w:rPr>
        <w:t>füng sei tatsächlich bi üm sülms an: Ohrn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schrub</w:t>
      </w:r>
      <w:r w:rsidR="002A3945">
        <w:rPr>
          <w:rFonts w:ascii="Bookman Old Style" w:hAnsi="Bookman Old Style" w:cs="Calibri"/>
          <w:sz w:val="24"/>
          <w:szCs w:val="24"/>
        </w:rPr>
        <w:t>ben, mit ’ne spitze Scheer</w:t>
      </w:r>
      <w:r w:rsidRPr="002A3945">
        <w:rPr>
          <w:rFonts w:ascii="Bookman Old Style" w:hAnsi="Bookman Old Style" w:cs="Calibri"/>
          <w:sz w:val="24"/>
          <w:szCs w:val="24"/>
        </w:rPr>
        <w:t xml:space="preserve"> unner sine Fingernogels rumkratzen …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Un denn schleppe sei üm warraftig noch no’n Frisör! As Lennard no ’ne halve Stunne in’n Speigel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keik, kneip hei foorts de Oogen tau – so härr hei sik verjaagt. Sine schönen langen Haare! Weg wärn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se! Dat ganze Schauljohr lang härr hei jüm wassen laaten: wär ’n p</w:t>
      </w:r>
      <w:r w:rsidR="002A3945">
        <w:rPr>
          <w:rFonts w:ascii="Bookman Old Style" w:hAnsi="Bookman Old Style" w:cs="Calibri"/>
          <w:sz w:val="24"/>
          <w:szCs w:val="24"/>
        </w:rPr>
        <w:t>rimo Vörhang vör de Oogen, könn ’</w:t>
      </w:r>
      <w:r w:rsidRPr="002A3945">
        <w:rPr>
          <w:rFonts w:ascii="Bookman Old Style" w:hAnsi="Bookman Old Style" w:cs="Calibri"/>
          <w:sz w:val="24"/>
          <w:szCs w:val="24"/>
        </w:rPr>
        <w:t xml:space="preserve">n sik famoos achter versteeken. Wat dor nu up sin Kopp wär: Swiens-Borsten! Sogor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Luus</w:t>
      </w:r>
      <w:r w:rsidR="00147226">
        <w:rPr>
          <w:rFonts w:ascii="Bookman Old Style" w:hAnsi="Bookman Old Style" w:cs="Calibri"/>
          <w:sz w:val="24"/>
          <w:szCs w:val="24"/>
        </w:rPr>
        <w:softHyphen/>
      </w:r>
      <w:r w:rsidRPr="002A3945">
        <w:rPr>
          <w:rFonts w:ascii="Bookman Old Style" w:hAnsi="Bookman Old Style" w:cs="Calibri"/>
          <w:sz w:val="24"/>
          <w:szCs w:val="24"/>
        </w:rPr>
        <w:t>padd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wär to seihn! Wat Lennard uk an sik rumtrecke un wuschele un dä: De Haare wördn nich cooler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nich länger. – Un hei woll doch jümmers utseihn </w:t>
      </w:r>
      <w:r w:rsidRPr="002A3945">
        <w:rPr>
          <w:rFonts w:ascii="Bookman Old Style" w:hAnsi="Bookman Old Style" w:cs="Calibri"/>
          <w:sz w:val="24"/>
          <w:szCs w:val="24"/>
        </w:rPr>
        <w:lastRenderedPageBreak/>
        <w:t>jüstso cool as Cosmo, de Sänger von sine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Lieblingsband. Un nu sei</w:t>
      </w:r>
      <w:r w:rsidR="002A3945">
        <w:rPr>
          <w:rFonts w:ascii="Bookman Old Style" w:hAnsi="Bookman Old Style" w:cs="Calibri"/>
          <w:sz w:val="24"/>
          <w:szCs w:val="24"/>
        </w:rPr>
        <w:t>h</w:t>
      </w:r>
      <w:r w:rsidRPr="002A3945">
        <w:rPr>
          <w:rFonts w:ascii="Bookman Old Style" w:hAnsi="Bookman Old Style" w:cs="Calibri"/>
          <w:sz w:val="24"/>
          <w:szCs w:val="24"/>
        </w:rPr>
        <w:t>g hei ut, mein hei, as so’n Boxer, de ’n Rappel hat.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</w:p>
    <w:p w:rsidR="000A5879" w:rsidRPr="002A3945" w:rsidRDefault="002A3945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,Italic"/>
          <w:i/>
          <w:iCs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Annern Dag fäuer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Lennard wedder no Huus. Hei pr</w:t>
      </w:r>
      <w:r>
        <w:rPr>
          <w:rFonts w:ascii="Bookman Old Style" w:hAnsi="Bookman Old Style" w:cs="Calibri"/>
          <w:sz w:val="24"/>
          <w:szCs w:val="24"/>
        </w:rPr>
        <w:t>obeer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147226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t mit Haargeel von sine Swester, mit</w:t>
      </w:r>
      <w:r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n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Rasier-Apparaat von sin</w:t>
      </w:r>
      <w:r>
        <w:rPr>
          <w:rFonts w:ascii="Bookman Old Style" w:hAnsi="Bookman Old Style" w:cs="Calibri"/>
          <w:sz w:val="24"/>
          <w:szCs w:val="24"/>
        </w:rPr>
        <w:t>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Voder – nix slumpe. As hei in</w:t>
      </w:r>
      <w:r>
        <w:rPr>
          <w:rFonts w:ascii="Bookman Old Style" w:hAnsi="Bookman Old Style" w:cs="Calibri"/>
          <w:sz w:val="24"/>
          <w:szCs w:val="24"/>
        </w:rPr>
        <w:t>’n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Bed</w:t>
      </w:r>
      <w:r>
        <w:rPr>
          <w:rFonts w:ascii="Bookman Old Style" w:hAnsi="Bookman Old Style" w:cs="Calibri"/>
          <w:sz w:val="24"/>
          <w:szCs w:val="24"/>
        </w:rPr>
        <w:t xml:space="preserve">de leig, öberlegg un simmeleer </w:t>
      </w:r>
      <w:r w:rsidR="000A5879" w:rsidRPr="002A3945">
        <w:rPr>
          <w:rFonts w:ascii="Bookman Old Style" w:hAnsi="Bookman Old Style" w:cs="Calibri"/>
          <w:sz w:val="24"/>
          <w:szCs w:val="24"/>
        </w:rPr>
        <w:t>hei hen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un her: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Wat dän de annern morgen woll in de Schaule seggen? Oder schöll hei fix so lange krank</w:t>
      </w:r>
      <w:r>
        <w:rPr>
          <w:rFonts w:ascii="Bookman Old Style" w:hAnsi="Bookman Old Style" w:cs="Calibri,Italic"/>
          <w:i/>
          <w:iCs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weerden, bet dat de Haare wedder nowussen wärn?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In de Nacht dräum hei: ’ne Elfe – so wat twüschen Bodderlicker un Engel – flatter üm um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Kopp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rum. Betten sei</w:t>
      </w:r>
      <w:r w:rsidR="002A3945">
        <w:rPr>
          <w:rFonts w:ascii="Bookman Old Style" w:hAnsi="Bookman Old Style" w:cs="Calibri"/>
          <w:sz w:val="24"/>
          <w:szCs w:val="24"/>
        </w:rPr>
        <w:t>h</w:t>
      </w:r>
      <w:r w:rsidRPr="002A3945">
        <w:rPr>
          <w:rFonts w:ascii="Bookman Old Style" w:hAnsi="Bookman Old Style" w:cs="Calibri"/>
          <w:sz w:val="24"/>
          <w:szCs w:val="24"/>
        </w:rPr>
        <w:t>g sei ut as Oma. Sei kneip üm in de Backe, as Omas dat daut, de ein</w:t>
      </w:r>
      <w:r w:rsidR="002A3945">
        <w:rPr>
          <w:rFonts w:ascii="Bookman Old Style" w:hAnsi="Bookman Old Style" w:cs="Calibri"/>
          <w:sz w:val="24"/>
          <w:szCs w:val="24"/>
        </w:rPr>
        <w:t>en</w:t>
      </w:r>
      <w:r w:rsidRPr="002A3945">
        <w:rPr>
          <w:rFonts w:ascii="Bookman Old Style" w:hAnsi="Bookman Old Style" w:cs="Calibri"/>
          <w:sz w:val="24"/>
          <w:szCs w:val="24"/>
        </w:rPr>
        <w:t xml:space="preserve"> upmuntern wüllt.</w:t>
      </w:r>
    </w:p>
    <w:p w:rsidR="000A5879" w:rsidRP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De Elfe suuse un summe un flatter um üm rum, man up’nmol wär dat Cosmo, de Sänger von sine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Lieblingsband.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„Hey, Lennard“, tuschel Cosmo üm in’t Ohr, „ik bruuk</w:t>
      </w:r>
      <w:r w:rsidR="00147226">
        <w:rPr>
          <w:rFonts w:ascii="Bookman Old Style" w:hAnsi="Bookman Old Style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 xml:space="preserve"> dik!“ </w:t>
      </w:r>
      <w:r w:rsidR="002A3945">
        <w:rPr>
          <w:rFonts w:ascii="Bookman Old Style" w:hAnsi="Bookman Old Style"/>
          <w:sz w:val="24"/>
          <w:szCs w:val="24"/>
        </w:rPr>
        <w:t>Lennard sine Antwurd: hei snork</w:t>
      </w:r>
      <w:r w:rsidRPr="002A3945">
        <w:rPr>
          <w:rFonts w:ascii="Bookman Old Style" w:hAnsi="Bookman Old Style"/>
          <w:sz w:val="24"/>
          <w:szCs w:val="24"/>
        </w:rPr>
        <w:t xml:space="preserve"> einmol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up. „Du kriggst mine Haare for de eersten Daage, wenn de Schaule wedder losgaht. Dorför lehnst du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mik dine Stimme. Ik heff’n ganz wichtiget Konzert un bün t</w:t>
      </w:r>
      <w:r w:rsidR="002A3945">
        <w:rPr>
          <w:rFonts w:ascii="Bookman Old Style" w:hAnsi="Bookman Old Style"/>
          <w:sz w:val="24"/>
          <w:szCs w:val="24"/>
        </w:rPr>
        <w:t>otol heesch</w:t>
      </w:r>
      <w:r w:rsidRPr="002A3945">
        <w:rPr>
          <w:rFonts w:ascii="Bookman Old Style" w:hAnsi="Bookman Old Style"/>
          <w:sz w:val="24"/>
          <w:szCs w:val="24"/>
        </w:rPr>
        <w:t>, ik krieg</w:t>
      </w:r>
      <w:r w:rsidR="00147226">
        <w:rPr>
          <w:rFonts w:ascii="Bookman Old Style" w:hAnsi="Bookman Old Style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 xml:space="preserve"> kein</w:t>
      </w:r>
      <w:r w:rsidR="00147226">
        <w:rPr>
          <w:rFonts w:ascii="Bookman Old Style" w:hAnsi="Bookman Old Style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 xml:space="preserve"> Ton rut.“</w:t>
      </w:r>
      <w:r w:rsidR="002A3945"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/>
          <w:sz w:val="24"/>
          <w:szCs w:val="24"/>
        </w:rPr>
        <w:t>„Ach so“, dach Lennard, „deswegen tuustert un suustert Cosmo so; ik härr meint, hei woll</w:t>
      </w:r>
      <w:r w:rsidR="002A3945">
        <w:rPr>
          <w:rFonts w:ascii="Bookman Old Style" w:hAnsi="Bookman Old Style"/>
          <w:sz w:val="24"/>
          <w:szCs w:val="24"/>
        </w:rPr>
        <w:t xml:space="preserve"> mik nich </w:t>
      </w:r>
      <w:r w:rsidRPr="002A3945">
        <w:rPr>
          <w:rFonts w:ascii="Bookman Old Style" w:hAnsi="Bookman Old Style"/>
          <w:sz w:val="24"/>
          <w:szCs w:val="24"/>
        </w:rPr>
        <w:t>upwecken.“</w:t>
      </w:r>
      <w:r w:rsidR="002A3945" w:rsidRPr="002A3945"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/>
          <w:sz w:val="24"/>
          <w:szCs w:val="24"/>
        </w:rPr>
        <w:t>„Is dat’n Deal?“ fräug Cosmo. Lennard nick in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>n Koppküssen rin.</w:t>
      </w:r>
    </w:p>
    <w:p w:rsid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Nächsten Morgen. Mama wecke üm un sä: „Morgen, Lennard! Upstaahn!“</w:t>
      </w:r>
    </w:p>
    <w:p w:rsidR="000A5879" w:rsidRPr="002A3945" w:rsidRDefault="002A3945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„Morgen, Mama“, woll</w:t>
      </w:r>
      <w:r w:rsidR="000A5879" w:rsidRPr="002A3945">
        <w:rPr>
          <w:rFonts w:ascii="Bookman Old Style" w:hAnsi="Bookman Old Style"/>
          <w:sz w:val="24"/>
          <w:szCs w:val="24"/>
        </w:rPr>
        <w:t xml:space="preserve"> Lennard seggen, man – ut sin</w:t>
      </w:r>
      <w:r>
        <w:rPr>
          <w:rFonts w:ascii="Bookman Old Style" w:hAnsi="Bookman Old Style"/>
          <w:sz w:val="24"/>
          <w:szCs w:val="24"/>
        </w:rPr>
        <w:t>en</w:t>
      </w:r>
      <w:r w:rsidR="000A5879" w:rsidRPr="002A3945">
        <w:rPr>
          <w:rFonts w:ascii="Bookman Old Style" w:hAnsi="Bookman Old Style"/>
          <w:sz w:val="24"/>
          <w:szCs w:val="24"/>
        </w:rPr>
        <w:t xml:space="preserve"> Hals kei</w:t>
      </w:r>
      <w:r>
        <w:rPr>
          <w:rFonts w:ascii="Bookman Old Style" w:hAnsi="Bookman Old Style"/>
          <w:sz w:val="24"/>
          <w:szCs w:val="24"/>
        </w:rPr>
        <w:t>m bloots ein Kröchen un Quarrn</w:t>
      </w:r>
      <w:r w:rsidR="000A5879" w:rsidRPr="002A3945">
        <w:rPr>
          <w:rFonts w:ascii="Bookman Old Style" w:hAnsi="Bookman Old Style"/>
          <w:sz w:val="24"/>
          <w:szCs w:val="24"/>
        </w:rPr>
        <w:t>.</w:t>
      </w:r>
    </w:p>
    <w:p w:rsidR="000A5879" w:rsidRP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„Nanu“, sä Mama, „büst du krank? He, wo rennst du denn hen?“</w:t>
      </w:r>
    </w:p>
    <w:p w:rsidR="000A5879" w:rsidRP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As ein Blitz härr Lennard sine Decke wegsmeeten, wär in’t Baadezimmer raast un härr sik vör’n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Speigel stellt. Dor stünn</w:t>
      </w:r>
      <w:r w:rsidR="00147226">
        <w:rPr>
          <w:rFonts w:ascii="Bookman Old Style" w:hAnsi="Bookman Old Style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 xml:space="preserve"> hei un – kneip de Oogen tau: „Bitte, laat dat waahr we’en, bitte, laat dat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waahr we’en!“ kröchel hei no sin Speigelbild hen.</w:t>
      </w:r>
    </w:p>
    <w:p w:rsidR="000A5879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Denn maak</w:t>
      </w:r>
      <w:r w:rsidR="00147226">
        <w:rPr>
          <w:rFonts w:ascii="Bookman Old Style" w:hAnsi="Bookman Old Style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 xml:space="preserve"> hei langsom de Oogen oppen.</w:t>
      </w:r>
    </w:p>
    <w:p w:rsidR="00E25222" w:rsidRPr="002A3945" w:rsidRDefault="00E25222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242902" w:rsidRPr="002A3945" w:rsidRDefault="002A3945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E25222">
        <w:rPr>
          <w:rFonts w:ascii="Bookman Old Style" w:hAnsi="Bookman Old Style" w:cs="Calibri"/>
          <w:i/>
          <w:sz w:val="24"/>
          <w:szCs w:val="24"/>
        </w:rPr>
        <w:t>Busch</w:t>
      </w:r>
      <w:r>
        <w:rPr>
          <w:rFonts w:ascii="Bookman Old Style" w:hAnsi="Bookman Old Style" w:cs="Calibri"/>
          <w:sz w:val="24"/>
          <w:szCs w:val="24"/>
        </w:rPr>
        <w:t xml:space="preserve"> –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Wald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E25222">
        <w:rPr>
          <w:rFonts w:ascii="Bookman Old Style" w:hAnsi="Bookman Old Style" w:cs="Calibri"/>
          <w:i/>
          <w:sz w:val="24"/>
          <w:szCs w:val="24"/>
        </w:rPr>
        <w:t>Back-Arfschen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="000A5879" w:rsidRPr="002A3945">
        <w:rPr>
          <w:rFonts w:ascii="Bookman Old Style" w:hAnsi="Bookman Old Style" w:cs="Calibri"/>
          <w:sz w:val="24"/>
          <w:szCs w:val="24"/>
        </w:rPr>
        <w:t>Back-Erbsen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E25222">
        <w:rPr>
          <w:rFonts w:ascii="Bookman Old Style" w:hAnsi="Bookman Old Style" w:cs="Calibri"/>
          <w:i/>
          <w:sz w:val="24"/>
          <w:szCs w:val="24"/>
        </w:rPr>
        <w:t>plätt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="000A5879" w:rsidRPr="002A3945">
        <w:rPr>
          <w:rFonts w:ascii="Bookman Old Style" w:hAnsi="Bookman Old Style" w:cs="Calibri"/>
          <w:sz w:val="24"/>
          <w:szCs w:val="24"/>
        </w:rPr>
        <w:t>gebügelt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E25222">
        <w:rPr>
          <w:rFonts w:ascii="Bookman Old Style" w:hAnsi="Bookman Old Style" w:cs="Calibri"/>
          <w:i/>
          <w:sz w:val="24"/>
          <w:szCs w:val="24"/>
        </w:rPr>
        <w:t>Katteker</w:t>
      </w:r>
      <w:r>
        <w:rPr>
          <w:rFonts w:ascii="Bookman Old Style" w:hAnsi="Bookman Old Style" w:cs="Calibri"/>
          <w:sz w:val="24"/>
          <w:szCs w:val="24"/>
        </w:rPr>
        <w:t xml:space="preserve"> – Eichhörnchen;</w:t>
      </w:r>
      <w:r w:rsidR="00E25222">
        <w:rPr>
          <w:rFonts w:ascii="Bookman Old Style" w:hAnsi="Bookman Old Style" w:cs="Calibri"/>
          <w:sz w:val="24"/>
          <w:szCs w:val="24"/>
        </w:rPr>
        <w:t xml:space="preserve"> </w:t>
      </w:r>
      <w:r w:rsidRPr="00E25222">
        <w:rPr>
          <w:rFonts w:ascii="Bookman Old Style" w:hAnsi="Bookman Old Style" w:cs="Calibri"/>
          <w:i/>
          <w:sz w:val="24"/>
          <w:szCs w:val="24"/>
        </w:rPr>
        <w:t>Swienegel</w:t>
      </w:r>
      <w:r>
        <w:rPr>
          <w:rFonts w:ascii="Bookman Old Style" w:hAnsi="Bookman Old Style" w:cs="Calibri"/>
          <w:sz w:val="24"/>
          <w:szCs w:val="24"/>
        </w:rPr>
        <w:t xml:space="preserve"> – Igel (</w:t>
      </w:r>
      <w:r w:rsidR="00E25222">
        <w:rPr>
          <w:rFonts w:ascii="Bookman Old Style" w:hAnsi="Bookman Old Style" w:cs="Calibri"/>
          <w:i/>
          <w:sz w:val="24"/>
          <w:szCs w:val="24"/>
        </w:rPr>
        <w:t>im Plattdeutschen</w:t>
      </w:r>
      <w:r w:rsidRPr="002A3945">
        <w:rPr>
          <w:rFonts w:ascii="Bookman Old Style" w:hAnsi="Bookman Old Style" w:cs="Calibri"/>
          <w:i/>
          <w:sz w:val="24"/>
          <w:szCs w:val="24"/>
        </w:rPr>
        <w:t xml:space="preserve"> auch ein Schimp</w:t>
      </w:r>
      <w:r w:rsidR="00E25222">
        <w:rPr>
          <w:rFonts w:ascii="Bookman Old Style" w:hAnsi="Bookman Old Style" w:cs="Calibri"/>
          <w:i/>
          <w:sz w:val="24"/>
          <w:szCs w:val="24"/>
        </w:rPr>
        <w:t>f</w:t>
      </w:r>
      <w:r w:rsidRPr="002A3945">
        <w:rPr>
          <w:rFonts w:ascii="Bookman Old Style" w:hAnsi="Bookman Old Style" w:cs="Calibri"/>
          <w:i/>
          <w:sz w:val="24"/>
          <w:szCs w:val="24"/>
        </w:rPr>
        <w:t>wort</w:t>
      </w:r>
      <w:r>
        <w:rPr>
          <w:rFonts w:ascii="Bookman Old Style" w:hAnsi="Bookman Old Style" w:cs="Calibri"/>
          <w:sz w:val="24"/>
          <w:szCs w:val="24"/>
        </w:rPr>
        <w:t xml:space="preserve">); </w:t>
      </w:r>
      <w:r w:rsidRPr="00E25222">
        <w:rPr>
          <w:rFonts w:ascii="Bookman Old Style" w:hAnsi="Bookman Old Style" w:cs="Calibri"/>
          <w:i/>
          <w:sz w:val="24"/>
          <w:szCs w:val="24"/>
        </w:rPr>
        <w:t>balle</w:t>
      </w:r>
      <w:r>
        <w:rPr>
          <w:rFonts w:ascii="Bookman Old Style" w:hAnsi="Bookman Old Style" w:cs="Calibri"/>
          <w:sz w:val="24"/>
          <w:szCs w:val="24"/>
        </w:rPr>
        <w:t xml:space="preserve"> – bald, fast; </w:t>
      </w:r>
      <w:r w:rsidRPr="00E25222">
        <w:rPr>
          <w:rFonts w:ascii="Bookman Old Style" w:hAnsi="Bookman Old Style" w:cs="Calibri"/>
          <w:i/>
          <w:sz w:val="24"/>
          <w:szCs w:val="24"/>
        </w:rPr>
        <w:t>kruupen</w:t>
      </w:r>
      <w:r>
        <w:rPr>
          <w:rFonts w:ascii="Bookman Old Style" w:hAnsi="Bookman Old Style" w:cs="Calibri"/>
          <w:sz w:val="24"/>
          <w:szCs w:val="24"/>
        </w:rPr>
        <w:t xml:space="preserve"> – kriechen, </w:t>
      </w:r>
      <w:r w:rsidRPr="002A3945">
        <w:rPr>
          <w:rFonts w:ascii="Bookman Old Style" w:hAnsi="Bookman Old Style" w:cs="Calibri"/>
          <w:i/>
          <w:sz w:val="24"/>
          <w:szCs w:val="24"/>
        </w:rPr>
        <w:t>hier:</w:t>
      </w:r>
      <w:r>
        <w:rPr>
          <w:rFonts w:ascii="Bookman Old Style" w:hAnsi="Bookman Old Style" w:cs="Calibri"/>
          <w:sz w:val="24"/>
          <w:szCs w:val="24"/>
        </w:rPr>
        <w:t xml:space="preserve"> strolchen; </w:t>
      </w:r>
      <w:r w:rsidRPr="00E25222">
        <w:rPr>
          <w:rFonts w:ascii="Bookman Old Style" w:hAnsi="Bookman Old Style" w:cs="Calibri"/>
          <w:i/>
          <w:sz w:val="24"/>
          <w:szCs w:val="24"/>
        </w:rPr>
        <w:t>Telgen</w:t>
      </w:r>
      <w:r>
        <w:rPr>
          <w:rFonts w:ascii="Bookman Old Style" w:hAnsi="Bookman Old Style" w:cs="Calibri"/>
          <w:sz w:val="24"/>
          <w:szCs w:val="24"/>
        </w:rPr>
        <w:t xml:space="preserve"> – Zweige; </w:t>
      </w:r>
      <w:r w:rsidRPr="00E25222">
        <w:rPr>
          <w:rFonts w:ascii="Bookman Old Style" w:hAnsi="Bookman Old Style" w:cs="Calibri"/>
          <w:i/>
          <w:sz w:val="24"/>
          <w:szCs w:val="24"/>
        </w:rPr>
        <w:t>verjaagt</w:t>
      </w:r>
      <w:r>
        <w:rPr>
          <w:rFonts w:ascii="Bookman Old Style" w:hAnsi="Bookman Old Style" w:cs="Calibri"/>
          <w:sz w:val="24"/>
          <w:szCs w:val="24"/>
        </w:rPr>
        <w:t xml:space="preserve"> – erschreckt; </w:t>
      </w:r>
      <w:r w:rsidRPr="00E25222">
        <w:rPr>
          <w:rFonts w:ascii="Bookman Old Style" w:hAnsi="Bookman Old Style" w:cs="Calibri"/>
          <w:i/>
          <w:sz w:val="24"/>
          <w:szCs w:val="24"/>
        </w:rPr>
        <w:t>Luuspadd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Scheitel</w:t>
      </w:r>
      <w:r>
        <w:rPr>
          <w:rFonts w:ascii="Bookman Old Style" w:hAnsi="Bookman Old Style" w:cs="Calibri"/>
          <w:sz w:val="24"/>
          <w:szCs w:val="24"/>
        </w:rPr>
        <w:t>;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Pr="00E25222">
        <w:rPr>
          <w:rFonts w:ascii="Bookman Old Style" w:hAnsi="Bookman Old Style" w:cs="Calibri"/>
          <w:i/>
          <w:sz w:val="24"/>
          <w:szCs w:val="24"/>
        </w:rPr>
        <w:t>slumpen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glücken, gelingen</w:t>
      </w:r>
      <w:r w:rsidR="00E25222">
        <w:rPr>
          <w:rFonts w:ascii="Bookman Old Style" w:hAnsi="Bookman Old Style" w:cs="Calibri"/>
          <w:sz w:val="24"/>
          <w:szCs w:val="24"/>
        </w:rPr>
        <w:t xml:space="preserve">; </w:t>
      </w:r>
      <w:r w:rsidR="00E25222" w:rsidRPr="00E25222">
        <w:rPr>
          <w:rFonts w:ascii="Bookman Old Style" w:hAnsi="Bookman Old Style" w:cs="Calibri"/>
          <w:i/>
          <w:sz w:val="24"/>
          <w:szCs w:val="24"/>
        </w:rPr>
        <w:t>B</w:t>
      </w:r>
      <w:r w:rsidRPr="00E25222">
        <w:rPr>
          <w:rFonts w:ascii="Bookman Old Style" w:hAnsi="Bookman Old Style" w:cs="Calibri"/>
          <w:i/>
          <w:sz w:val="24"/>
          <w:szCs w:val="24"/>
        </w:rPr>
        <w:t>odderlicker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 xml:space="preserve">– </w:t>
      </w:r>
      <w:r w:rsidRPr="002A3945">
        <w:rPr>
          <w:rFonts w:ascii="Bookman Old Style" w:hAnsi="Bookman Old Style" w:cs="Calibri"/>
          <w:sz w:val="24"/>
          <w:szCs w:val="24"/>
        </w:rPr>
        <w:t>Schmetterling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E25222">
        <w:rPr>
          <w:rFonts w:ascii="Bookman Old Style" w:hAnsi="Bookman Old Style" w:cs="Calibri"/>
          <w:i/>
          <w:sz w:val="24"/>
          <w:szCs w:val="24"/>
        </w:rPr>
        <w:t>betten</w:t>
      </w:r>
      <w:r>
        <w:rPr>
          <w:rFonts w:ascii="Bookman Old Style" w:hAnsi="Bookman Old Style" w:cs="Calibri"/>
          <w:sz w:val="24"/>
          <w:szCs w:val="24"/>
        </w:rPr>
        <w:t xml:space="preserve"> – ein bisschen; </w:t>
      </w:r>
      <w:r w:rsidRPr="00E25222">
        <w:rPr>
          <w:rFonts w:ascii="Bookman Old Style" w:hAnsi="Bookman Old Style" w:cs="Calibri"/>
          <w:i/>
          <w:sz w:val="24"/>
          <w:szCs w:val="24"/>
        </w:rPr>
        <w:t>heesch</w:t>
      </w:r>
      <w:r>
        <w:rPr>
          <w:rFonts w:ascii="Bookman Old Style" w:hAnsi="Bookman Old Style" w:cs="Calibri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heiser</w:t>
      </w:r>
      <w:r>
        <w:rPr>
          <w:rFonts w:ascii="Bookman Old Style" w:hAnsi="Bookman Old Style" w:cs="Calibri"/>
          <w:sz w:val="24"/>
          <w:szCs w:val="24"/>
        </w:rPr>
        <w:t xml:space="preserve">; </w:t>
      </w:r>
      <w:r w:rsidRPr="00E25222">
        <w:rPr>
          <w:rFonts w:ascii="Bookman Old Style" w:hAnsi="Bookman Old Style"/>
          <w:i/>
          <w:sz w:val="24"/>
          <w:szCs w:val="24"/>
        </w:rPr>
        <w:t>Kröchen un Quarrn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 w:cs="Calibri"/>
          <w:sz w:val="24"/>
          <w:szCs w:val="24"/>
        </w:rPr>
        <w:t>Gehuste und Gekrächze</w:t>
      </w:r>
    </w:p>
    <w:sectPr w:rsidR="00242902" w:rsidRPr="002A394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49" w:rsidRDefault="007E1A49" w:rsidP="00C93A3E">
      <w:pPr>
        <w:spacing w:after="0" w:line="240" w:lineRule="auto"/>
      </w:pPr>
      <w:r>
        <w:separator/>
      </w:r>
    </w:p>
  </w:endnote>
  <w:endnote w:type="continuationSeparator" w:id="0">
    <w:p w:rsidR="007E1A49" w:rsidRDefault="007E1A49" w:rsidP="00C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3E" w:rsidRDefault="00C93A3E" w:rsidP="00C93A3E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C93A3E" w:rsidRDefault="00C93A3E" w:rsidP="00C93A3E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Autorin: Anne Scheller </w:t>
    </w:r>
  </w:p>
  <w:p w:rsidR="00C93A3E" w:rsidRDefault="00C93A3E" w:rsidP="00C93A3E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Übertragung: Walter Scheller</w:t>
    </w:r>
  </w:p>
  <w:p w:rsidR="00C93A3E" w:rsidRPr="00C93A3E" w:rsidRDefault="00C93A3E" w:rsidP="00C93A3E">
    <w:pPr>
      <w:ind w:left="709" w:hanging="709"/>
      <w:contextualSpacing/>
      <w:rPr>
        <w:kern w:val="14"/>
        <w:sz w:val="14"/>
        <w:szCs w:val="14"/>
        <w:lang w:val="en-US"/>
      </w:rPr>
    </w:pPr>
    <w:r w:rsidRPr="00C93A3E">
      <w:rPr>
        <w:kern w:val="14"/>
        <w:sz w:val="14"/>
        <w:szCs w:val="14"/>
        <w:lang w:val="en-US"/>
      </w:rPr>
      <w:t>Lizenz: CC-SA-BY-NC</w:t>
    </w:r>
  </w:p>
  <w:p w:rsidR="00C93A3E" w:rsidRPr="00C93A3E" w:rsidRDefault="00C93A3E" w:rsidP="00C93A3E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49" w:rsidRDefault="007E1A49" w:rsidP="00C93A3E">
      <w:pPr>
        <w:spacing w:after="0" w:line="240" w:lineRule="auto"/>
      </w:pPr>
      <w:r>
        <w:separator/>
      </w:r>
    </w:p>
  </w:footnote>
  <w:footnote w:type="continuationSeparator" w:id="0">
    <w:p w:rsidR="007E1A49" w:rsidRDefault="007E1A49" w:rsidP="00C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3E" w:rsidRDefault="00C93A3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C6B53">
      <w:rPr>
        <w:noProof/>
      </w:rPr>
      <w:t>1</w:t>
    </w:r>
    <w:r>
      <w:fldChar w:fldCharType="end"/>
    </w:r>
  </w:p>
  <w:p w:rsidR="00C93A3E" w:rsidRDefault="00C93A3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5A9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879"/>
    <w:rsid w:val="00063547"/>
    <w:rsid w:val="000A5879"/>
    <w:rsid w:val="00124AD4"/>
    <w:rsid w:val="00147226"/>
    <w:rsid w:val="00242902"/>
    <w:rsid w:val="002A3945"/>
    <w:rsid w:val="007E1A49"/>
    <w:rsid w:val="008B62B0"/>
    <w:rsid w:val="008D2964"/>
    <w:rsid w:val="009438D6"/>
    <w:rsid w:val="00995526"/>
    <w:rsid w:val="00A64896"/>
    <w:rsid w:val="00A96555"/>
    <w:rsid w:val="00BC49B1"/>
    <w:rsid w:val="00C83551"/>
    <w:rsid w:val="00C93A3E"/>
    <w:rsid w:val="00CC6B53"/>
    <w:rsid w:val="00E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3A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93A3E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93A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93A3E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93A3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583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2021-04-07T10:10:00Z</dcterms:created>
  <dcterms:modified xsi:type="dcterms:W3CDTF">2021-04-07T10:10:00Z</dcterms:modified>
</cp:coreProperties>
</file>