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AF" w:rsidRPr="005B6A7F" w:rsidRDefault="00EF58AF" w:rsidP="004B2B8E">
      <w:pPr>
        <w:pStyle w:val="Default"/>
        <w:spacing w:line="288" w:lineRule="auto"/>
        <w:jc w:val="both"/>
        <w:rPr>
          <w:rFonts w:ascii="Bookman Old Style" w:hAnsi="Bookman Old Style"/>
          <w:b/>
        </w:rPr>
      </w:pPr>
      <w:bookmarkStart w:id="0" w:name="_GoBack"/>
      <w:bookmarkEnd w:id="0"/>
      <w:r w:rsidRPr="005B6A7F">
        <w:rPr>
          <w:rFonts w:ascii="Bookman Old Style" w:hAnsi="Bookman Old Style"/>
          <w:b/>
        </w:rPr>
        <w:t xml:space="preserve">In de Steenstraat </w:t>
      </w:r>
      <w:r w:rsidR="00902A04" w:rsidRPr="005B6A7F">
        <w:rPr>
          <w:rFonts w:ascii="Bookman Old Style" w:hAnsi="Bookman Old Style"/>
          <w:b/>
        </w:rPr>
        <w:t>säen se</w:t>
      </w:r>
      <w:r w:rsidR="004630E3">
        <w:rPr>
          <w:rFonts w:ascii="Bookman Old Style" w:hAnsi="Bookman Old Style"/>
          <w:b/>
        </w:rPr>
        <w:t xml:space="preserve"> ok „Schalom“</w:t>
      </w:r>
    </w:p>
    <w:p w:rsidR="00EF58AF" w:rsidRPr="005B6A7F" w:rsidRDefault="005B6A7F" w:rsidP="004B2B8E">
      <w:pPr>
        <w:pStyle w:val="Default"/>
        <w:spacing w:line="288" w:lineRule="auto"/>
        <w:jc w:val="both"/>
        <w:rPr>
          <w:rFonts w:ascii="Bookman Old Style" w:hAnsi="Bookman Old Style" w:cs="ScalaSans-Regular"/>
        </w:rPr>
      </w:pPr>
      <w:r>
        <w:rPr>
          <w:rFonts w:ascii="Bookman Old Style" w:hAnsi="Bookman Old Style" w:cs="ScalaSans-Regular"/>
        </w:rPr>
        <w:t xml:space="preserve">van </w:t>
      </w:r>
      <w:r w:rsidR="004630E3">
        <w:rPr>
          <w:rFonts w:ascii="Bookman Old Style" w:hAnsi="Bookman Old Style" w:cs="ScalaSans-Regular"/>
        </w:rPr>
        <w:t>Christof Wehking</w:t>
      </w:r>
    </w:p>
    <w:p w:rsidR="005B6A7F" w:rsidRDefault="005B6A7F" w:rsidP="004B2B8E">
      <w:pPr>
        <w:pStyle w:val="Default"/>
        <w:spacing w:line="288" w:lineRule="auto"/>
        <w:jc w:val="both"/>
        <w:rPr>
          <w:rFonts w:ascii="Bookman Old Style" w:hAnsi="Bookman Old Style" w:cs="ScalaSans-Regular"/>
        </w:rPr>
      </w:pPr>
    </w:p>
    <w:p w:rsidR="00EF58A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 xml:space="preserve">Ik weer söven, un de Dochter van uns Nahber Weinberg, mien lüttje Fründin Rosa, weer sess. Hör Vader harr tegen uns in de Steenstraat en lüttjen Slachterladen. Wiehnachten seet Rosa bi uns unner de Wiehnachtsboom un sung tosamen mit mi Wiehnachtsleden, un in de Passahtied seet ik bi Weinbergs in d’ Köken un eet mit hör tosamen Mazze. Daarto drunken wi klaar Water ut de deep </w:t>
      </w:r>
      <w:r w:rsidR="004630E3">
        <w:rPr>
          <w:rFonts w:ascii="Bookman Old Style" w:hAnsi="Bookman Old Style" w:cs="ScalaSans-Regular"/>
        </w:rPr>
        <w:t>Pütt achtern in Weinbergs Tuun.</w:t>
      </w:r>
    </w:p>
    <w:p w:rsidR="004630E3" w:rsidRPr="005B6A7F" w:rsidRDefault="004630E3" w:rsidP="004B2B8E">
      <w:pPr>
        <w:pStyle w:val="Default"/>
        <w:spacing w:line="288" w:lineRule="auto"/>
        <w:jc w:val="both"/>
        <w:rPr>
          <w:rFonts w:ascii="Bookman Old Style" w:hAnsi="Bookman Old Style" w:cs="ScalaSans-Regular"/>
        </w:rPr>
      </w:pP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An en Dag in Januarmaant kweem mien Vader kriedewitt in ’t Gesicht van de Arbeid na Huus. He settde sük in de Hörnstohl tegen de Kökenovend, sloog de Hannen vör ’t Gesicht un see mit Bevern in de Stimm: „Nu is dat bold weer so wied. – Düürt neet mehr lang un dat gifft Krieg.“ – Mien Moder keek hum mit groot Ogen an. – „Hitler is Reichskanzler“, see mien Vader, stunn up, gung an ’t Fenster</w:t>
      </w:r>
      <w:r w:rsidR="004630E3">
        <w:rPr>
          <w:rFonts w:ascii="Bookman Old Style" w:hAnsi="Bookman Old Style" w:cs="ScalaSans-Regular"/>
        </w:rPr>
        <w:t xml:space="preserve"> un keek dör de Ruten na buten.</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„Ik glööv, du süchst dat all vööls to swart, Nahber, sallst sehn, de Spuuk is gau weer vörbi“, meende Weinberg, as he un mien Vader</w:t>
      </w:r>
      <w:r w:rsidR="004630E3">
        <w:rPr>
          <w:rFonts w:ascii="Bookman Old Style" w:hAnsi="Bookman Old Style" w:cs="ScalaSans-Regular"/>
        </w:rPr>
        <w:t xml:space="preserve"> över de neje Tied proten deen.</w:t>
      </w:r>
    </w:p>
    <w:p w:rsidR="004630E3" w:rsidRDefault="004630E3" w:rsidP="004B2B8E">
      <w:pPr>
        <w:pStyle w:val="Default"/>
        <w:spacing w:line="288" w:lineRule="auto"/>
        <w:jc w:val="both"/>
        <w:rPr>
          <w:rFonts w:ascii="Bookman Old Style" w:hAnsi="Bookman Old Style" w:cs="ScalaSans-Regular"/>
        </w:rPr>
      </w:pP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 xml:space="preserve">Rosa un ik spöölden alltied mitnanner, för uns Kinner harr sük nix verännert. Bit hen to de Dag, as de Keerl, de alltied in de brune Kleedaasch dör de Straten leep, mi vör de Bost greep un bölk: „Du willst ein deutscher Junge sein und spielst mit einer Judenschickse?! – Wenn das der Führer wüsste! – Schäm dich, du Lümmel!“ Denn geev he mi en Batts, dat mi de Wang brannde as Füür. </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 xml:space="preserve">„Papa, waarum sall ik mi schamen?“ – Mien Vader streek mi över ’t Haar: „Bruukst du neet, mien Jung – aver spöölt neet mehr up d’ Straat, ji beid, spöölt bi uns of in Weinbergs Tuun!“ </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Enes Daags hebben se up de Fensterschiev van de lüttje Slachterladen mit witte Farv schreven: „Juda verrecke!“ Do hebben de L</w:t>
      </w:r>
      <w:r w:rsidR="004630E3">
        <w:rPr>
          <w:rFonts w:ascii="Bookman Old Style" w:hAnsi="Bookman Old Style" w:cs="ScalaSans-Regular"/>
        </w:rPr>
        <w:t xml:space="preserve">üü daar kien Fleesk mehr köfft. </w:t>
      </w:r>
      <w:r w:rsidRPr="005B6A7F">
        <w:rPr>
          <w:rFonts w:ascii="Bookman Old Style" w:hAnsi="Bookman Old Style" w:cs="ScalaSans-Regular"/>
        </w:rPr>
        <w:t>Nahber Weinberg weer nu faker savends bi uns, man he kweem alltied dör de Tuun, neet över de Straat. Se prootden vö</w:t>
      </w:r>
      <w:r w:rsidR="004630E3">
        <w:rPr>
          <w:rFonts w:ascii="Bookman Old Style" w:hAnsi="Bookman Old Style" w:cs="ScalaSans-Regular"/>
        </w:rPr>
        <w:t>öl mitnanner, he un mien Vader.</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„Dat word hoognödig Tied, töövt neet mehr so lang, sallst sehn, enes Daags is dat to laat!“ Dat see mien Vader elke Maal, wenn We</w:t>
      </w:r>
      <w:r w:rsidR="004630E3">
        <w:rPr>
          <w:rFonts w:ascii="Bookman Old Style" w:hAnsi="Bookman Old Style" w:cs="ScalaSans-Regular"/>
        </w:rPr>
        <w:t xml:space="preserve">inberg bi uns in de Stuuv seet. </w:t>
      </w:r>
      <w:r w:rsidRPr="005B6A7F">
        <w:rPr>
          <w:rFonts w:ascii="Bookman Old Style" w:hAnsi="Bookman Old Style" w:cs="ScalaSans-Regular"/>
        </w:rPr>
        <w:t>Ik hebb neet wusst, wat dat bedüde</w:t>
      </w:r>
      <w:r w:rsidR="004630E3">
        <w:rPr>
          <w:rFonts w:ascii="Bookman Old Style" w:hAnsi="Bookman Old Style" w:cs="ScalaSans-Regular"/>
        </w:rPr>
        <w:t>n sull, un fraagt hebb ik neet.</w:t>
      </w:r>
    </w:p>
    <w:p w:rsidR="00AA40A5"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lastRenderedPageBreak/>
        <w:t>Enes Daags kweem Weinberg dör de Tuun na uns. He nehm eerst mien Moder un denn mien Vader in d’ Arm un keek de beid lange Tied in de Ogen. „Dank för alls!“, see he. – Un mien Vader see: „ Schalom, mien Fründ! – Wi beden f</w:t>
      </w:r>
      <w:r w:rsidR="004630E3">
        <w:rPr>
          <w:rFonts w:ascii="Bookman Old Style" w:hAnsi="Bookman Old Style" w:cs="ScalaSans-Regular"/>
        </w:rPr>
        <w:t>ör jo, dat alls good gahn mag.“</w:t>
      </w:r>
    </w:p>
    <w:p w:rsidR="00AA40A5" w:rsidRDefault="00AA40A5" w:rsidP="004B2B8E">
      <w:pPr>
        <w:pStyle w:val="Default"/>
        <w:spacing w:line="288" w:lineRule="auto"/>
        <w:jc w:val="both"/>
        <w:rPr>
          <w:rFonts w:ascii="Bookman Old Style" w:hAnsi="Bookman Old Style" w:cs="ScalaSans-Regular"/>
        </w:rPr>
      </w:pP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As ik de tokomen Dag ut de School kweem, wull ik na ’t Middageten mit Rosa hen to schöfeln. Dat harren wi beid so ofmaakt, denn dat harr froren u</w:t>
      </w:r>
      <w:r w:rsidR="004630E3">
        <w:rPr>
          <w:rFonts w:ascii="Bookman Old Style" w:hAnsi="Bookman Old Style" w:cs="ScalaSans-Regular"/>
        </w:rPr>
        <w:t>n dat Ies weer fast.</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 xml:space="preserve">„Rosa is neet mehr hier, un se kummt neet weer torügg“, see mien Vader. „Waarum?“, froog </w:t>
      </w:r>
      <w:r w:rsidR="004630E3">
        <w:rPr>
          <w:rFonts w:ascii="Bookman Old Style" w:hAnsi="Bookman Old Style" w:cs="ScalaSans-Regular"/>
        </w:rPr>
        <w:t>ik. Ik kunn dat neet begriepen.</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„Wenn se hier bleven weren, denn harren se hör enes Daags …“ Mie</w:t>
      </w:r>
      <w:r w:rsidR="004630E3">
        <w:rPr>
          <w:rFonts w:ascii="Bookman Old Style" w:hAnsi="Bookman Old Style" w:cs="ScalaSans-Regular"/>
        </w:rPr>
        <w:t>n Vader kunn neet wiederproten.</w:t>
      </w:r>
    </w:p>
    <w:p w:rsidR="004630E3" w:rsidRDefault="004630E3" w:rsidP="004B2B8E">
      <w:pPr>
        <w:pStyle w:val="Default"/>
        <w:spacing w:line="288" w:lineRule="auto"/>
        <w:jc w:val="both"/>
        <w:rPr>
          <w:rFonts w:ascii="Bookman Old Style" w:hAnsi="Bookman Old Style" w:cs="ScalaSans-Regular"/>
        </w:rPr>
      </w:pP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 xml:space="preserve">Verleden Jahr kweem en Koppel Froolüü un Mannlüü ut Israel in uns lüttje Stadt up Visiet. Se wullen hör Heimaat of de van </w:t>
      </w:r>
      <w:r w:rsidR="004630E3">
        <w:rPr>
          <w:rFonts w:ascii="Bookman Old Style" w:hAnsi="Bookman Old Style" w:cs="ScalaSans-Regular"/>
        </w:rPr>
        <w:t>hör Ollen besöken. Ik hebb hör ’</w:t>
      </w:r>
      <w:r w:rsidRPr="005B6A7F">
        <w:rPr>
          <w:rFonts w:ascii="Bookman Old Style" w:hAnsi="Bookman Old Style" w:cs="ScalaSans-Regular"/>
        </w:rPr>
        <w:t>t all wiest, wat se sehn wullen, denn vööl hett sük hier verännert in all de Jahren. Ik prootde ok van Rosa Weinberg. Een Fr</w:t>
      </w:r>
      <w:r w:rsidR="004630E3">
        <w:rPr>
          <w:rFonts w:ascii="Bookman Old Style" w:hAnsi="Bookman Old Style" w:cs="ScalaSans-Regular"/>
        </w:rPr>
        <w:t>oo van de Grupp hett hör kennt.</w:t>
      </w:r>
    </w:p>
    <w:p w:rsidR="00EF58AF" w:rsidRPr="005B6A7F" w:rsidRDefault="00EF58AF" w:rsidP="004B2B8E">
      <w:pPr>
        <w:pStyle w:val="Default"/>
        <w:spacing w:line="288" w:lineRule="auto"/>
        <w:jc w:val="both"/>
        <w:rPr>
          <w:rFonts w:ascii="Bookman Old Style" w:hAnsi="Bookman Old Style" w:cs="ScalaSans-Regular"/>
        </w:rPr>
      </w:pPr>
      <w:r w:rsidRPr="005B6A7F">
        <w:rPr>
          <w:rFonts w:ascii="Bookman Old Style" w:hAnsi="Bookman Old Style" w:cs="ScalaSans-Regular"/>
        </w:rPr>
        <w:t>„Rosa is domaals neet mit uns na Israel“, see se, „se is in Kolumbien bleven.</w:t>
      </w:r>
      <w:r w:rsidR="004630E3">
        <w:rPr>
          <w:rFonts w:ascii="Bookman Old Style" w:hAnsi="Bookman Old Style" w:cs="ScalaSans-Regular"/>
        </w:rPr>
        <w:t xml:space="preserve"> Se un hör Mann harren in Bogotà</w:t>
      </w:r>
      <w:r w:rsidRPr="005B6A7F">
        <w:rPr>
          <w:rFonts w:ascii="Bookman Old Style" w:hAnsi="Bookman Old Style" w:cs="ScalaSans-Regular"/>
        </w:rPr>
        <w:t xml:space="preserve"> en lüttjen Slachterladen, jüüst so as hör Vader domaals in de Steenstraat. – Rosa leevt neet mehr. Se is vör en good Jahr up de Straat to Dood kome</w:t>
      </w:r>
      <w:r w:rsidR="004630E3">
        <w:rPr>
          <w:rFonts w:ascii="Bookman Old Style" w:hAnsi="Bookman Old Style" w:cs="ScalaSans-Regular"/>
        </w:rPr>
        <w:t>n, as en Autobomb explodeerde.“</w:t>
      </w:r>
    </w:p>
    <w:p w:rsidR="00902A04" w:rsidRDefault="00EF58AF" w:rsidP="004B2B8E">
      <w:pPr>
        <w:spacing w:line="288" w:lineRule="auto"/>
        <w:jc w:val="both"/>
        <w:rPr>
          <w:rFonts w:ascii="Bookman Old Style" w:hAnsi="Bookman Old Style" w:cs="ScalaSans-Regular"/>
          <w:sz w:val="24"/>
          <w:szCs w:val="24"/>
        </w:rPr>
      </w:pPr>
      <w:r w:rsidRPr="005B6A7F">
        <w:rPr>
          <w:rFonts w:ascii="Bookman Old Style" w:hAnsi="Bookman Old Style" w:cs="ScalaSans-Regular"/>
          <w:sz w:val="24"/>
          <w:szCs w:val="24"/>
        </w:rPr>
        <w:t>Ik denk noch faken an mien lüttje Fründin Rosa.</w:t>
      </w:r>
    </w:p>
    <w:p w:rsidR="004630E3" w:rsidRDefault="004630E3" w:rsidP="004B2B8E">
      <w:pPr>
        <w:spacing w:line="288" w:lineRule="auto"/>
        <w:jc w:val="both"/>
        <w:rPr>
          <w:rFonts w:ascii="Bookman Old Style" w:hAnsi="Bookman Old Style" w:cs="ScalaSans-Regular"/>
          <w:sz w:val="24"/>
          <w:szCs w:val="24"/>
        </w:rPr>
      </w:pPr>
    </w:p>
    <w:p w:rsidR="004630E3" w:rsidRDefault="004630E3" w:rsidP="004B2B8E">
      <w:pPr>
        <w:spacing w:line="288" w:lineRule="auto"/>
        <w:jc w:val="both"/>
        <w:rPr>
          <w:rFonts w:ascii="Bookman Old Style" w:hAnsi="Bookman Old Style" w:cs="ScalaSans-Regular"/>
          <w:sz w:val="20"/>
          <w:szCs w:val="24"/>
        </w:rPr>
      </w:pPr>
      <w:r w:rsidRPr="004630E3">
        <w:rPr>
          <w:rFonts w:ascii="Bookman Old Style" w:hAnsi="Bookman Old Style" w:cs="ScalaSans-Regular"/>
          <w:sz w:val="20"/>
          <w:szCs w:val="24"/>
          <w:lang w:val="en-US"/>
        </w:rPr>
        <w:t xml:space="preserve">Ut: Egentlik heel up Stee. </w:t>
      </w:r>
      <w:r w:rsidRPr="00627017">
        <w:rPr>
          <w:rFonts w:ascii="Bookman Old Style" w:hAnsi="Bookman Old Style" w:cs="ScalaSans-Regular"/>
          <w:sz w:val="20"/>
          <w:szCs w:val="24"/>
        </w:rPr>
        <w:t>Literarisch Texten ut Oostfr</w:t>
      </w:r>
      <w:r>
        <w:rPr>
          <w:rFonts w:ascii="Bookman Old Style" w:hAnsi="Bookman Old Style" w:cs="ScalaSans-Regular"/>
          <w:sz w:val="20"/>
          <w:szCs w:val="24"/>
        </w:rPr>
        <w:t xml:space="preserve">eesland. Aurich 2013, S. </w:t>
      </w:r>
      <w:r w:rsidR="00DA4348">
        <w:rPr>
          <w:rFonts w:ascii="Bookman Old Style" w:hAnsi="Bookman Old Style" w:cs="ScalaSans-Regular"/>
          <w:sz w:val="20"/>
          <w:szCs w:val="24"/>
        </w:rPr>
        <w:t>132</w:t>
      </w:r>
      <w:r w:rsidR="00CD70E6">
        <w:rPr>
          <w:rFonts w:ascii="Bookman Old Style" w:hAnsi="Bookman Old Style" w:cs="ScalaSans-Regular"/>
          <w:sz w:val="20"/>
          <w:szCs w:val="24"/>
        </w:rPr>
        <w:t>–</w:t>
      </w:r>
      <w:r w:rsidR="00DA4348">
        <w:rPr>
          <w:rFonts w:ascii="Bookman Old Style" w:hAnsi="Bookman Old Style" w:cs="ScalaSans-Regular"/>
          <w:sz w:val="20"/>
          <w:szCs w:val="24"/>
        </w:rPr>
        <w:t>133</w:t>
      </w:r>
      <w:r w:rsidRPr="00627017">
        <w:rPr>
          <w:rFonts w:ascii="Bookman Old Style" w:hAnsi="Bookman Old Style" w:cs="ScalaSans-Regular"/>
          <w:sz w:val="20"/>
          <w:szCs w:val="24"/>
        </w:rPr>
        <w:t>.</w:t>
      </w:r>
    </w:p>
    <w:p w:rsidR="004630E3" w:rsidRDefault="004630E3" w:rsidP="004B2B8E">
      <w:pPr>
        <w:spacing w:line="288" w:lineRule="auto"/>
        <w:jc w:val="both"/>
        <w:rPr>
          <w:rFonts w:ascii="Bookman Old Style" w:hAnsi="Bookman Old Style" w:cs="ScalaSans-Regular"/>
          <w:sz w:val="24"/>
          <w:szCs w:val="24"/>
        </w:rPr>
      </w:pPr>
    </w:p>
    <w:p w:rsidR="004630E3" w:rsidRDefault="004630E3" w:rsidP="004B2B8E">
      <w:pPr>
        <w:spacing w:line="288" w:lineRule="auto"/>
        <w:jc w:val="both"/>
        <w:rPr>
          <w:rFonts w:ascii="Bookman Old Style" w:hAnsi="Bookman Old Style" w:cs="ScalaSans-Regular"/>
          <w:sz w:val="24"/>
          <w:szCs w:val="24"/>
        </w:rPr>
      </w:pPr>
    </w:p>
    <w:p w:rsidR="004630E3" w:rsidRDefault="004630E3" w:rsidP="004B2B8E">
      <w:pPr>
        <w:spacing w:line="288" w:lineRule="auto"/>
        <w:jc w:val="both"/>
        <w:rPr>
          <w:rFonts w:ascii="Bookman Old Style" w:hAnsi="Bookman Old Style" w:cs="ScalaSans-Regular"/>
          <w:sz w:val="24"/>
          <w:szCs w:val="24"/>
        </w:rPr>
      </w:pPr>
    </w:p>
    <w:p w:rsidR="004630E3" w:rsidRDefault="004630E3" w:rsidP="004B2B8E">
      <w:pPr>
        <w:spacing w:line="288" w:lineRule="auto"/>
        <w:jc w:val="both"/>
        <w:rPr>
          <w:rFonts w:ascii="Bookman Old Style" w:hAnsi="Bookman Old Style" w:cs="ScalaSans-Regular"/>
          <w:sz w:val="24"/>
          <w:szCs w:val="24"/>
        </w:rPr>
      </w:pPr>
      <w:r>
        <w:rPr>
          <w:rFonts w:ascii="Bookman Old Style" w:hAnsi="Bookman Old Style" w:cs="ScalaSans-Regular"/>
          <w:sz w:val="24"/>
          <w:szCs w:val="24"/>
        </w:rPr>
        <w:t>Woorden:</w:t>
      </w:r>
    </w:p>
    <w:p w:rsidR="004630E3" w:rsidRPr="00886FDC" w:rsidRDefault="00886FDC" w:rsidP="004B2B8E">
      <w:pPr>
        <w:spacing w:line="288" w:lineRule="auto"/>
        <w:jc w:val="both"/>
        <w:rPr>
          <w:rFonts w:ascii="Bookman Old Style" w:hAnsi="Bookman Old Style"/>
          <w:sz w:val="24"/>
          <w:szCs w:val="24"/>
        </w:rPr>
      </w:pPr>
      <w:r w:rsidRPr="00886FDC">
        <w:rPr>
          <w:rFonts w:ascii="Bookman Old Style" w:hAnsi="Bookman Old Style"/>
          <w:sz w:val="24"/>
          <w:szCs w:val="24"/>
        </w:rPr>
        <w:t>„</w:t>
      </w:r>
      <w:r w:rsidRPr="00886FDC">
        <w:rPr>
          <w:rFonts w:ascii="Bookman Old Style" w:hAnsi="Bookman Old Style"/>
          <w:i/>
          <w:sz w:val="24"/>
          <w:szCs w:val="24"/>
        </w:rPr>
        <w:t>Schalom</w:t>
      </w:r>
      <w:r w:rsidRPr="00886FDC">
        <w:rPr>
          <w:rFonts w:ascii="Bookman Old Style" w:hAnsi="Bookman Old Style"/>
          <w:sz w:val="24"/>
          <w:szCs w:val="24"/>
        </w:rPr>
        <w:t xml:space="preserve">“ – jüdischer Friedensgruß: </w:t>
      </w:r>
      <w:r>
        <w:rPr>
          <w:rFonts w:ascii="Bookman Old Style" w:hAnsi="Bookman Old Style"/>
          <w:sz w:val="24"/>
          <w:szCs w:val="24"/>
        </w:rPr>
        <w:t>„</w:t>
      </w:r>
      <w:r w:rsidRPr="00886FDC">
        <w:rPr>
          <w:rFonts w:ascii="Bookman Old Style" w:hAnsi="Bookman Old Style"/>
          <w:sz w:val="24"/>
          <w:szCs w:val="24"/>
        </w:rPr>
        <w:t>Friede sei mit dir!“</w:t>
      </w:r>
      <w:r>
        <w:rPr>
          <w:rFonts w:ascii="Bookman Old Style" w:hAnsi="Bookman Old Style"/>
          <w:sz w:val="24"/>
          <w:szCs w:val="24"/>
        </w:rPr>
        <w:t xml:space="preserve">; </w:t>
      </w:r>
      <w:r w:rsidRPr="00886FDC">
        <w:rPr>
          <w:rFonts w:ascii="Bookman Old Style" w:hAnsi="Bookman Old Style"/>
          <w:i/>
          <w:sz w:val="24"/>
          <w:szCs w:val="24"/>
        </w:rPr>
        <w:t>P</w:t>
      </w:r>
      <w:r w:rsidR="00AA40A5" w:rsidRPr="00AA40A5">
        <w:rPr>
          <w:rFonts w:ascii="Bookman Old Style" w:hAnsi="Bookman Old Style"/>
          <w:i/>
          <w:sz w:val="24"/>
          <w:szCs w:val="24"/>
        </w:rPr>
        <w:t>assahtied</w:t>
      </w:r>
      <w:r w:rsidR="00AA40A5">
        <w:rPr>
          <w:rFonts w:ascii="Bookman Old Style" w:hAnsi="Bookman Old Style"/>
          <w:sz w:val="24"/>
          <w:szCs w:val="24"/>
        </w:rPr>
        <w:t xml:space="preserve"> – Passions</w:t>
      </w:r>
      <w:r>
        <w:rPr>
          <w:rFonts w:ascii="Bookman Old Style" w:hAnsi="Bookman Old Style"/>
          <w:sz w:val="24"/>
          <w:szCs w:val="24"/>
        </w:rPr>
        <w:softHyphen/>
      </w:r>
      <w:r w:rsidR="00AA40A5">
        <w:rPr>
          <w:rFonts w:ascii="Bookman Old Style" w:hAnsi="Bookman Old Style"/>
          <w:sz w:val="24"/>
          <w:szCs w:val="24"/>
        </w:rPr>
        <w:t xml:space="preserve">zeit der Juden in Erinnerung an den Auszug aus Ägypten; </w:t>
      </w:r>
      <w:r w:rsidR="004630E3" w:rsidRPr="00AA40A5">
        <w:rPr>
          <w:rFonts w:ascii="Bookman Old Style" w:hAnsi="Bookman Old Style"/>
          <w:i/>
          <w:sz w:val="24"/>
          <w:szCs w:val="24"/>
        </w:rPr>
        <w:t>Mazze</w:t>
      </w:r>
      <w:r w:rsidR="004630E3">
        <w:rPr>
          <w:rFonts w:ascii="Bookman Old Style" w:hAnsi="Bookman Old Style"/>
          <w:sz w:val="24"/>
          <w:szCs w:val="24"/>
        </w:rPr>
        <w:t xml:space="preserve"> – </w:t>
      </w:r>
      <w:r w:rsidR="00AA40A5">
        <w:rPr>
          <w:rFonts w:ascii="Bookman Old Style" w:hAnsi="Bookman Old Style"/>
          <w:sz w:val="24"/>
          <w:szCs w:val="24"/>
        </w:rPr>
        <w:t xml:space="preserve">dünner Brotfladen (ungesäuertes Brot); </w:t>
      </w:r>
      <w:r w:rsidR="00AA40A5" w:rsidRPr="00AA40A5">
        <w:rPr>
          <w:rFonts w:ascii="Bookman Old Style" w:hAnsi="Bookman Old Style"/>
          <w:i/>
          <w:sz w:val="24"/>
          <w:szCs w:val="24"/>
        </w:rPr>
        <w:t>kriedewitt</w:t>
      </w:r>
      <w:r w:rsidR="00AA40A5">
        <w:rPr>
          <w:rFonts w:ascii="Bookman Old Style" w:hAnsi="Bookman Old Style"/>
          <w:sz w:val="24"/>
          <w:szCs w:val="24"/>
        </w:rPr>
        <w:t xml:space="preserve"> – k</w:t>
      </w:r>
      <w:r>
        <w:rPr>
          <w:rFonts w:ascii="Bookman Old Style" w:hAnsi="Bookman Old Style"/>
          <w:sz w:val="24"/>
          <w:szCs w:val="24"/>
        </w:rPr>
        <w:t>r</w:t>
      </w:r>
      <w:r w:rsidR="00AA40A5">
        <w:rPr>
          <w:rFonts w:ascii="Bookman Old Style" w:hAnsi="Bookman Old Style"/>
          <w:sz w:val="24"/>
          <w:szCs w:val="24"/>
        </w:rPr>
        <w:t>eidewei</w:t>
      </w:r>
      <w:r>
        <w:rPr>
          <w:rFonts w:ascii="Bookman Old Style" w:hAnsi="Bookman Old Style"/>
          <w:sz w:val="24"/>
          <w:szCs w:val="24"/>
        </w:rPr>
        <w:t>ß</w:t>
      </w:r>
      <w:r w:rsidR="00AA40A5">
        <w:rPr>
          <w:rFonts w:ascii="Bookman Old Style" w:hAnsi="Bookman Old Style"/>
          <w:sz w:val="24"/>
          <w:szCs w:val="24"/>
        </w:rPr>
        <w:t>; ganz bla</w:t>
      </w:r>
      <w:r>
        <w:rPr>
          <w:rFonts w:ascii="Bookman Old Style" w:hAnsi="Bookman Old Style"/>
          <w:sz w:val="24"/>
          <w:szCs w:val="24"/>
        </w:rPr>
        <w:t>ss</w:t>
      </w:r>
      <w:r w:rsidR="00AA40A5">
        <w:rPr>
          <w:rFonts w:ascii="Bookman Old Style" w:hAnsi="Bookman Old Style"/>
          <w:sz w:val="24"/>
          <w:szCs w:val="24"/>
        </w:rPr>
        <w:t xml:space="preserve">; </w:t>
      </w:r>
      <w:r w:rsidR="00AA40A5" w:rsidRPr="00AA40A5">
        <w:rPr>
          <w:rFonts w:ascii="Bookman Old Style" w:hAnsi="Bookman Old Style"/>
          <w:i/>
          <w:sz w:val="24"/>
          <w:szCs w:val="24"/>
        </w:rPr>
        <w:t>Bevern</w:t>
      </w:r>
      <w:r w:rsidR="00AA40A5">
        <w:rPr>
          <w:rFonts w:ascii="Bookman Old Style" w:hAnsi="Bookman Old Style"/>
          <w:sz w:val="24"/>
          <w:szCs w:val="24"/>
        </w:rPr>
        <w:t xml:space="preserve"> – Zittern; </w:t>
      </w:r>
      <w:r w:rsidR="008B52EF" w:rsidRPr="008B52EF">
        <w:rPr>
          <w:rFonts w:ascii="Bookman Old Style" w:hAnsi="Bookman Old Style"/>
          <w:i/>
          <w:sz w:val="24"/>
          <w:szCs w:val="24"/>
        </w:rPr>
        <w:t>Ruten</w:t>
      </w:r>
      <w:r w:rsidR="008B52EF">
        <w:rPr>
          <w:rFonts w:ascii="Bookman Old Style" w:hAnsi="Bookman Old Style"/>
          <w:sz w:val="24"/>
          <w:szCs w:val="24"/>
        </w:rPr>
        <w:t xml:space="preserve"> </w:t>
      </w:r>
      <w:r w:rsidR="008B52EF" w:rsidRPr="008B52EF">
        <w:rPr>
          <w:rFonts w:ascii="Bookman Old Style" w:hAnsi="Bookman Old Style"/>
          <w:sz w:val="24"/>
          <w:szCs w:val="24"/>
        </w:rPr>
        <w:t xml:space="preserve">– </w:t>
      </w:r>
      <w:r>
        <w:rPr>
          <w:rFonts w:ascii="Bookman Old Style" w:hAnsi="Bookman Old Style"/>
          <w:sz w:val="24"/>
          <w:szCs w:val="24"/>
        </w:rPr>
        <w:t xml:space="preserve">Rauten; hier: </w:t>
      </w:r>
      <w:r w:rsidR="008B52EF" w:rsidRPr="008B52EF">
        <w:rPr>
          <w:rFonts w:ascii="Bookman Old Style" w:hAnsi="Bookman Old Style"/>
          <w:sz w:val="24"/>
          <w:szCs w:val="24"/>
        </w:rPr>
        <w:t>Fe</w:t>
      </w:r>
      <w:r w:rsidR="008B52EF">
        <w:rPr>
          <w:rFonts w:ascii="Bookman Old Style" w:hAnsi="Bookman Old Style"/>
          <w:sz w:val="24"/>
          <w:szCs w:val="24"/>
        </w:rPr>
        <w:t>n</w:t>
      </w:r>
      <w:r w:rsidR="008B52EF" w:rsidRPr="008B52EF">
        <w:rPr>
          <w:rFonts w:ascii="Bookman Old Style" w:hAnsi="Bookman Old Style"/>
          <w:sz w:val="24"/>
          <w:szCs w:val="24"/>
        </w:rPr>
        <w:t>sterscheiben;</w:t>
      </w:r>
      <w:r w:rsidR="008B52EF">
        <w:rPr>
          <w:rFonts w:ascii="Bookman Old Style" w:hAnsi="Bookman Old Style"/>
          <w:sz w:val="24"/>
          <w:szCs w:val="24"/>
        </w:rPr>
        <w:t xml:space="preserve"> </w:t>
      </w:r>
      <w:r w:rsidRPr="00886FDC">
        <w:rPr>
          <w:rFonts w:ascii="Bookman Old Style" w:hAnsi="Bookman Old Style"/>
          <w:i/>
          <w:sz w:val="24"/>
          <w:szCs w:val="24"/>
        </w:rPr>
        <w:t>Spöök</w:t>
      </w:r>
      <w:r>
        <w:rPr>
          <w:rFonts w:ascii="Bookman Old Style" w:hAnsi="Bookman Old Style"/>
          <w:sz w:val="24"/>
          <w:szCs w:val="24"/>
        </w:rPr>
        <w:t xml:space="preserve"> – Spuk, Auf</w:t>
      </w:r>
      <w:r>
        <w:rPr>
          <w:rFonts w:ascii="Bookman Old Style" w:hAnsi="Bookman Old Style"/>
          <w:sz w:val="24"/>
          <w:szCs w:val="24"/>
        </w:rPr>
        <w:softHyphen/>
        <w:t xml:space="preserve">regung; </w:t>
      </w:r>
      <w:r w:rsidRPr="00886FDC">
        <w:rPr>
          <w:rFonts w:ascii="Bookman Old Style" w:hAnsi="Bookman Old Style"/>
          <w:i/>
          <w:sz w:val="24"/>
          <w:szCs w:val="24"/>
        </w:rPr>
        <w:t>brune Kledage</w:t>
      </w:r>
      <w:r>
        <w:rPr>
          <w:rFonts w:ascii="Bookman Old Style" w:hAnsi="Bookman Old Style"/>
          <w:sz w:val="24"/>
          <w:szCs w:val="24"/>
        </w:rPr>
        <w:t xml:space="preserve"> – braune Kleidung (= Uniform der National</w:t>
      </w:r>
      <w:r w:rsidR="00DA0038">
        <w:rPr>
          <w:rFonts w:ascii="Bookman Old Style" w:hAnsi="Bookman Old Style"/>
          <w:sz w:val="24"/>
          <w:szCs w:val="24"/>
        </w:rPr>
        <w:softHyphen/>
      </w:r>
      <w:r>
        <w:rPr>
          <w:rFonts w:ascii="Bookman Old Style" w:hAnsi="Bookman Old Style"/>
          <w:sz w:val="24"/>
          <w:szCs w:val="24"/>
        </w:rPr>
        <w:t>sozia</w:t>
      </w:r>
      <w:r w:rsidR="00DA0038">
        <w:rPr>
          <w:rFonts w:ascii="Bookman Old Style" w:hAnsi="Bookman Old Style"/>
          <w:sz w:val="24"/>
          <w:szCs w:val="24"/>
        </w:rPr>
        <w:softHyphen/>
      </w:r>
      <w:r>
        <w:rPr>
          <w:rFonts w:ascii="Bookman Old Style" w:hAnsi="Bookman Old Style"/>
          <w:sz w:val="24"/>
          <w:szCs w:val="24"/>
        </w:rPr>
        <w:t xml:space="preserve">listen); </w:t>
      </w:r>
      <w:r w:rsidRPr="00886FDC">
        <w:rPr>
          <w:rFonts w:ascii="Bookman Old Style" w:hAnsi="Bookman Old Style"/>
          <w:i/>
          <w:sz w:val="24"/>
          <w:szCs w:val="24"/>
        </w:rPr>
        <w:t>Batts</w:t>
      </w:r>
      <w:r>
        <w:rPr>
          <w:rFonts w:ascii="Bookman Old Style" w:hAnsi="Bookman Old Style"/>
          <w:sz w:val="24"/>
          <w:szCs w:val="24"/>
        </w:rPr>
        <w:t xml:space="preserve"> – Schlag, Ohrfeige; </w:t>
      </w:r>
      <w:r w:rsidRPr="00886FDC">
        <w:rPr>
          <w:rFonts w:ascii="Bookman Old Style" w:hAnsi="Bookman Old Style"/>
          <w:i/>
          <w:sz w:val="24"/>
          <w:szCs w:val="24"/>
        </w:rPr>
        <w:t>Tuun</w:t>
      </w:r>
      <w:r>
        <w:rPr>
          <w:rFonts w:ascii="Bookman Old Style" w:hAnsi="Bookman Old Style"/>
          <w:sz w:val="24"/>
          <w:szCs w:val="24"/>
        </w:rPr>
        <w:t xml:space="preserve"> – Garten (!); </w:t>
      </w:r>
      <w:r>
        <w:rPr>
          <w:rFonts w:ascii="Bookman Old Style" w:hAnsi="Bookman Old Style"/>
          <w:i/>
          <w:sz w:val="24"/>
          <w:szCs w:val="24"/>
        </w:rPr>
        <w:t>savends</w:t>
      </w:r>
      <w:r>
        <w:rPr>
          <w:rFonts w:ascii="Bookman Old Style" w:hAnsi="Bookman Old Style"/>
          <w:sz w:val="24"/>
          <w:szCs w:val="24"/>
        </w:rPr>
        <w:t xml:space="preserve"> – abends; </w:t>
      </w:r>
      <w:r w:rsidRPr="00886FDC">
        <w:rPr>
          <w:rFonts w:ascii="Bookman Old Style" w:hAnsi="Bookman Old Style"/>
          <w:i/>
          <w:sz w:val="24"/>
          <w:szCs w:val="24"/>
        </w:rPr>
        <w:lastRenderedPageBreak/>
        <w:t>hoognödig</w:t>
      </w:r>
      <w:r>
        <w:rPr>
          <w:rFonts w:ascii="Bookman Old Style" w:hAnsi="Bookman Old Style"/>
          <w:sz w:val="24"/>
          <w:szCs w:val="24"/>
        </w:rPr>
        <w:t xml:space="preserve"> – „hochnötig“, höchste; </w:t>
      </w:r>
      <w:r w:rsidRPr="00886FDC">
        <w:rPr>
          <w:rFonts w:ascii="Bookman Old Style" w:hAnsi="Bookman Old Style"/>
          <w:i/>
          <w:sz w:val="24"/>
          <w:szCs w:val="24"/>
        </w:rPr>
        <w:t>schöfeln</w:t>
      </w:r>
      <w:r>
        <w:rPr>
          <w:rFonts w:ascii="Bookman Old Style" w:hAnsi="Bookman Old Style"/>
          <w:sz w:val="24"/>
          <w:szCs w:val="24"/>
        </w:rPr>
        <w:t xml:space="preserve"> – Schlittschuh laufen; </w:t>
      </w:r>
      <w:r w:rsidRPr="00886FDC">
        <w:rPr>
          <w:rFonts w:ascii="Bookman Old Style" w:hAnsi="Bookman Old Style"/>
          <w:i/>
          <w:sz w:val="24"/>
          <w:szCs w:val="24"/>
        </w:rPr>
        <w:t>verleden Jahr</w:t>
      </w:r>
      <w:r>
        <w:rPr>
          <w:rFonts w:ascii="Bookman Old Style" w:hAnsi="Bookman Old Style"/>
          <w:sz w:val="24"/>
          <w:szCs w:val="24"/>
        </w:rPr>
        <w:t xml:space="preserve"> – vergangenes/letztes Jahr; </w:t>
      </w:r>
      <w:r w:rsidRPr="00886FDC">
        <w:rPr>
          <w:rFonts w:ascii="Bookman Old Style" w:hAnsi="Bookman Old Style"/>
          <w:i/>
          <w:sz w:val="24"/>
          <w:szCs w:val="24"/>
        </w:rPr>
        <w:t>en Koppel</w:t>
      </w:r>
      <w:r>
        <w:rPr>
          <w:rFonts w:ascii="Bookman Old Style" w:hAnsi="Bookman Old Style"/>
          <w:sz w:val="24"/>
          <w:szCs w:val="24"/>
        </w:rPr>
        <w:t xml:space="preserve"> – eine Gruppe</w:t>
      </w:r>
    </w:p>
    <w:sectPr w:rsidR="004630E3" w:rsidRPr="00886FDC" w:rsidSect="00AA40A5">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AA" w:rsidRDefault="00982FAA" w:rsidP="005B6A7F">
      <w:pPr>
        <w:spacing w:after="0" w:line="240" w:lineRule="auto"/>
      </w:pPr>
      <w:r>
        <w:separator/>
      </w:r>
    </w:p>
  </w:endnote>
  <w:endnote w:type="continuationSeparator" w:id="0">
    <w:p w:rsidR="00982FAA" w:rsidRDefault="00982FAA" w:rsidP="005B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Bold">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Regular">
    <w:altName w:val="Scal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7F" w:rsidRPr="00EA1104" w:rsidRDefault="005B6A7F" w:rsidP="005B6A7F">
    <w:pPr>
      <w:spacing w:after="0" w:line="240" w:lineRule="auto"/>
      <w:rPr>
        <w:color w:val="404040"/>
        <w:sz w:val="14"/>
        <w:szCs w:val="14"/>
      </w:rPr>
    </w:pPr>
    <w:r w:rsidRPr="00EA1104">
      <w:rPr>
        <w:color w:val="404040"/>
        <w:sz w:val="14"/>
        <w:szCs w:val="14"/>
      </w:rPr>
      <w:t>Quelle: www.schoolmester.de</w:t>
    </w:r>
  </w:p>
  <w:p w:rsidR="005B6A7F" w:rsidRDefault="005B6A7F" w:rsidP="005B6A7F">
    <w:pPr>
      <w:spacing w:after="0" w:line="240" w:lineRule="auto"/>
      <w:rPr>
        <w:color w:val="404040"/>
        <w:sz w:val="14"/>
        <w:szCs w:val="14"/>
      </w:rPr>
    </w:pPr>
    <w:r>
      <w:rPr>
        <w:color w:val="404040"/>
        <w:sz w:val="14"/>
        <w:szCs w:val="14"/>
      </w:rPr>
      <w:t>Autor</w:t>
    </w:r>
    <w:r w:rsidRPr="00EA1104">
      <w:rPr>
        <w:color w:val="404040"/>
        <w:sz w:val="14"/>
        <w:szCs w:val="14"/>
      </w:rPr>
      <w:t xml:space="preserve">: </w:t>
    </w:r>
    <w:r>
      <w:rPr>
        <w:color w:val="404040"/>
        <w:sz w:val="14"/>
        <w:szCs w:val="14"/>
      </w:rPr>
      <w:t>Christoph Wehking</w:t>
    </w:r>
  </w:p>
  <w:p w:rsidR="005B6A7F" w:rsidRDefault="005B6A7F" w:rsidP="005B6A7F">
    <w:pPr>
      <w:spacing w:after="0" w:line="240" w:lineRule="auto"/>
      <w:rPr>
        <w:color w:val="404040"/>
        <w:sz w:val="14"/>
        <w:szCs w:val="14"/>
      </w:rPr>
    </w:pPr>
    <w:r w:rsidRPr="00EA1104">
      <w:rPr>
        <w:color w:val="404040"/>
        <w:sz w:val="14"/>
        <w:szCs w:val="14"/>
      </w:rPr>
      <w:t>Übertragung:</w:t>
    </w:r>
  </w:p>
  <w:p w:rsidR="005B6A7F" w:rsidRPr="00EA1104" w:rsidRDefault="005B6A7F" w:rsidP="005B6A7F">
    <w:pPr>
      <w:spacing w:after="0" w:line="240" w:lineRule="auto"/>
      <w:rPr>
        <w:color w:val="404040"/>
        <w:sz w:val="14"/>
        <w:szCs w:val="14"/>
      </w:rPr>
    </w:pPr>
    <w:r w:rsidRPr="00EA1104">
      <w:rPr>
        <w:color w:val="404040"/>
        <w:sz w:val="14"/>
        <w:szCs w:val="14"/>
      </w:rPr>
      <w:t>Lizenz: CC-SA-BY-NC</w:t>
    </w:r>
  </w:p>
  <w:p w:rsidR="005B6A7F" w:rsidRDefault="005B6A7F">
    <w:pPr>
      <w:pStyle w:val="Fuzeile"/>
      <w:rPr>
        <w:color w:val="404040"/>
        <w:sz w:val="14"/>
        <w:szCs w:val="14"/>
      </w:rPr>
    </w:pPr>
    <w:r w:rsidRPr="00EA1104">
      <w:rPr>
        <w:color w:val="404040"/>
        <w:sz w:val="14"/>
        <w:szCs w:val="14"/>
      </w:rPr>
      <w:t xml:space="preserve">Wir freuen uns über die Einsendung von Übersetzungen in andere niedersächsische Dialekte oder Saterfriesisch an </w:t>
    </w:r>
    <w:r w:rsidRPr="005B6A7F">
      <w:rPr>
        <w:color w:val="404040"/>
        <w:sz w:val="14"/>
        <w:szCs w:val="14"/>
      </w:rPr>
      <w:t>h-frese@web.de</w:t>
    </w:r>
    <w:r w:rsidRPr="00EA1104">
      <w:rPr>
        <w:color w:val="40404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AA" w:rsidRDefault="00982FAA" w:rsidP="005B6A7F">
      <w:pPr>
        <w:spacing w:after="0" w:line="240" w:lineRule="auto"/>
      </w:pPr>
      <w:r>
        <w:separator/>
      </w:r>
    </w:p>
  </w:footnote>
  <w:footnote w:type="continuationSeparator" w:id="0">
    <w:p w:rsidR="00982FAA" w:rsidRDefault="00982FAA" w:rsidP="005B6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7F" w:rsidRDefault="005B6A7F">
    <w:pPr>
      <w:pStyle w:val="Kopfzeile"/>
      <w:jc w:val="center"/>
    </w:pPr>
    <w:r>
      <w:fldChar w:fldCharType="begin"/>
    </w:r>
    <w:r>
      <w:instrText>PAGE   \* MERGEFORMAT</w:instrText>
    </w:r>
    <w:r>
      <w:fldChar w:fldCharType="separate"/>
    </w:r>
    <w:r w:rsidR="00EE2F23">
      <w:rPr>
        <w:noProof/>
      </w:rPr>
      <w:t>1</w:t>
    </w:r>
    <w:r>
      <w:fldChar w:fldCharType="end"/>
    </w:r>
  </w:p>
  <w:p w:rsidR="005B6A7F" w:rsidRDefault="005B6A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7A3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126CD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AF"/>
    <w:rsid w:val="004630E3"/>
    <w:rsid w:val="004B2B8E"/>
    <w:rsid w:val="005B6A7F"/>
    <w:rsid w:val="005E74B3"/>
    <w:rsid w:val="00654480"/>
    <w:rsid w:val="007F2F0D"/>
    <w:rsid w:val="00886FDC"/>
    <w:rsid w:val="008B52EF"/>
    <w:rsid w:val="008F285B"/>
    <w:rsid w:val="00902A04"/>
    <w:rsid w:val="00982FAA"/>
    <w:rsid w:val="009F3C58"/>
    <w:rsid w:val="00AA40A5"/>
    <w:rsid w:val="00CD70E6"/>
    <w:rsid w:val="00D641D4"/>
    <w:rsid w:val="00DA0038"/>
    <w:rsid w:val="00DA4348"/>
    <w:rsid w:val="00EE2F23"/>
    <w:rsid w:val="00EF58AF"/>
    <w:rsid w:val="00F11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F58AF"/>
    <w:pPr>
      <w:autoSpaceDE w:val="0"/>
      <w:autoSpaceDN w:val="0"/>
      <w:adjustRightInd w:val="0"/>
    </w:pPr>
    <w:rPr>
      <w:rFonts w:ascii="ScalaSans-Bold" w:hAnsi="ScalaSans-Bold" w:cs="ScalaSans-Bold"/>
      <w:color w:val="000000"/>
      <w:sz w:val="24"/>
      <w:szCs w:val="24"/>
      <w:lang w:eastAsia="en-US"/>
    </w:rPr>
  </w:style>
  <w:style w:type="paragraph" w:styleId="Kopfzeile">
    <w:name w:val="header"/>
    <w:basedOn w:val="Standard"/>
    <w:link w:val="KopfzeileZeichen"/>
    <w:uiPriority w:val="99"/>
    <w:unhideWhenUsed/>
    <w:rsid w:val="005B6A7F"/>
    <w:pPr>
      <w:tabs>
        <w:tab w:val="center" w:pos="4536"/>
        <w:tab w:val="right" w:pos="9072"/>
      </w:tabs>
    </w:pPr>
  </w:style>
  <w:style w:type="character" w:customStyle="1" w:styleId="KopfzeileZeichen">
    <w:name w:val="Kopfzeile Zeichen"/>
    <w:link w:val="Kopfzeile"/>
    <w:uiPriority w:val="99"/>
    <w:rsid w:val="005B6A7F"/>
    <w:rPr>
      <w:sz w:val="22"/>
      <w:szCs w:val="22"/>
      <w:lang w:eastAsia="en-US"/>
    </w:rPr>
  </w:style>
  <w:style w:type="paragraph" w:styleId="Fuzeile">
    <w:name w:val="footer"/>
    <w:basedOn w:val="Standard"/>
    <w:link w:val="FuzeileZeichen"/>
    <w:uiPriority w:val="99"/>
    <w:unhideWhenUsed/>
    <w:rsid w:val="005B6A7F"/>
    <w:pPr>
      <w:tabs>
        <w:tab w:val="center" w:pos="4536"/>
        <w:tab w:val="right" w:pos="9072"/>
      </w:tabs>
    </w:pPr>
  </w:style>
  <w:style w:type="character" w:customStyle="1" w:styleId="FuzeileZeichen">
    <w:name w:val="Fußzeile Zeichen"/>
    <w:link w:val="Fuzeile"/>
    <w:uiPriority w:val="99"/>
    <w:rsid w:val="005B6A7F"/>
    <w:rPr>
      <w:sz w:val="22"/>
      <w:szCs w:val="22"/>
      <w:lang w:eastAsia="en-US"/>
    </w:rPr>
  </w:style>
  <w:style w:type="paragraph" w:styleId="Sprechblasentext">
    <w:name w:val="Balloon Text"/>
    <w:basedOn w:val="Standard"/>
    <w:link w:val="SprechblasentextZeichen"/>
    <w:uiPriority w:val="99"/>
    <w:semiHidden/>
    <w:unhideWhenUsed/>
    <w:rsid w:val="005B6A7F"/>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5B6A7F"/>
    <w:rPr>
      <w:rFonts w:ascii="Tahoma" w:hAnsi="Tahoma" w:cs="Tahoma"/>
      <w:sz w:val="16"/>
      <w:szCs w:val="16"/>
      <w:lang w:eastAsia="en-US"/>
    </w:rPr>
  </w:style>
  <w:style w:type="character" w:styleId="Link">
    <w:name w:val="Hyperlink"/>
    <w:uiPriority w:val="99"/>
    <w:unhideWhenUsed/>
    <w:rsid w:val="005B6A7F"/>
    <w:rPr>
      <w:color w:val="0000FF"/>
      <w:u w:val="single"/>
    </w:rPr>
  </w:style>
  <w:style w:type="character" w:styleId="Zeilennummer">
    <w:name w:val="line number"/>
    <w:uiPriority w:val="99"/>
    <w:semiHidden/>
    <w:unhideWhenUsed/>
    <w:rsid w:val="004630E3"/>
  </w:style>
  <w:style w:type="paragraph" w:styleId="Aufzhlungszeichen">
    <w:name w:val="List Bullet"/>
    <w:basedOn w:val="Standard"/>
    <w:uiPriority w:val="99"/>
    <w:unhideWhenUsed/>
    <w:rsid w:val="00AA40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2021-04-07T10:16:00Z</dcterms:created>
  <dcterms:modified xsi:type="dcterms:W3CDTF">2021-04-07T10:16:00Z</dcterms:modified>
</cp:coreProperties>
</file>