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4A" w:rsidRPr="00E4794A" w:rsidRDefault="00E4794A" w:rsidP="003C45EB">
      <w:pPr>
        <w:spacing w:after="120" w:line="288" w:lineRule="auto"/>
        <w:jc w:val="both"/>
        <w:rPr>
          <w:rFonts w:ascii="Bookman Old Style" w:hAnsi="Bookman Old Style"/>
          <w:b/>
          <w:bCs/>
        </w:rPr>
      </w:pPr>
      <w:bookmarkStart w:id="0" w:name="BellmannEskimorull"/>
      <w:bookmarkStart w:id="1" w:name="_GoBack"/>
      <w:bookmarkEnd w:id="1"/>
      <w:r w:rsidRPr="00E4794A">
        <w:rPr>
          <w:rFonts w:ascii="Bookman Old Style" w:hAnsi="Bookman Old Style"/>
          <w:b/>
          <w:bCs/>
        </w:rPr>
        <w:t>Eskimorull</w:t>
      </w:r>
      <w:bookmarkEnd w:id="0"/>
    </w:p>
    <w:p w:rsidR="003C45EB" w:rsidRPr="00E424A1" w:rsidRDefault="003C45EB" w:rsidP="003C45EB">
      <w:pPr>
        <w:pStyle w:val="StandardWeb"/>
        <w:spacing w:before="0" w:after="120" w:line="288" w:lineRule="auto"/>
        <w:rPr>
          <w:rFonts w:ascii="Bookman Old Style" w:hAnsi="Bookman Old Style"/>
          <w:iCs/>
        </w:rPr>
      </w:pPr>
      <w:r w:rsidRPr="00E424A1">
        <w:rPr>
          <w:rFonts w:ascii="Bookman Old Style" w:hAnsi="Bookman Old Style"/>
          <w:iCs/>
        </w:rPr>
        <w:t xml:space="preserve">vun </w:t>
      </w:r>
      <w:r w:rsidR="00E4794A" w:rsidRPr="00E424A1">
        <w:rPr>
          <w:rFonts w:ascii="Bookman Old Style" w:hAnsi="Bookman Old Style"/>
          <w:iCs/>
        </w:rPr>
        <w:t>Johann Diedrich Bellmann</w:t>
      </w:r>
      <w:r w:rsidRPr="00E424A1">
        <w:rPr>
          <w:rFonts w:ascii="Bookman Old Style" w:hAnsi="Bookman Old Style"/>
          <w:iCs/>
        </w:rPr>
        <w:t xml:space="preserve"> </w:t>
      </w:r>
    </w:p>
    <w:p w:rsidR="003C45EB" w:rsidRPr="00E424A1" w:rsidRDefault="003C45EB" w:rsidP="003C45EB">
      <w:pPr>
        <w:pStyle w:val="StandardWeb"/>
        <w:spacing w:before="0" w:after="120" w:line="288" w:lineRule="auto"/>
        <w:rPr>
          <w:rFonts w:ascii="Bookman Old Style" w:hAnsi="Bookman Old Style"/>
          <w:iCs/>
        </w:rPr>
      </w:pPr>
    </w:p>
    <w:p w:rsidR="00E4794A" w:rsidRPr="00E4794A" w:rsidRDefault="00587D0C" w:rsidP="003C45EB">
      <w:pPr>
        <w:pStyle w:val="StandardWeb"/>
        <w:spacing w:before="0" w:after="120" w:line="288" w:lineRule="auto"/>
        <w:jc w:val="both"/>
        <w:rPr>
          <w:rFonts w:ascii="Bookman Old Style" w:hAnsi="Bookman Old Style"/>
        </w:rPr>
      </w:pPr>
      <w:r>
        <w:rPr>
          <w:rFonts w:ascii="Bookman Old Style" w:hAnsi="Bookman Old Style"/>
        </w:rPr>
        <w:t>Wi legen op Hiddensee fast un tö</w:t>
      </w:r>
      <w:r w:rsidR="00E4794A" w:rsidRPr="00E4794A">
        <w:rPr>
          <w:rFonts w:ascii="Bookman Old Style" w:hAnsi="Bookman Old Style"/>
        </w:rPr>
        <w:t xml:space="preserve">ven op oosten Wind. Dree Daag al, un de Wind wull un wull nich dreih’n. Den veerten </w:t>
      </w:r>
      <w:r>
        <w:rPr>
          <w:rFonts w:ascii="Bookman Old Style" w:hAnsi="Bookman Old Style"/>
        </w:rPr>
        <w:t>Dag weer’t uns toveel, un wi lö</w:t>
      </w:r>
      <w:r w:rsidR="00E4794A" w:rsidRPr="00E4794A">
        <w:rPr>
          <w:rFonts w:ascii="Bookman Old Style" w:hAnsi="Bookman Old Style"/>
        </w:rPr>
        <w:t xml:space="preserve">pen ut. Müssen natürlich krüüzen. Mit ’n wieden Slag stüern wi op de Insel Mön to un denn mit’n annern Slag op südwesten Kurs, dat wi Gedser tofaat kreegen. </w:t>
      </w:r>
    </w:p>
    <w:p w:rsidR="00E4794A" w:rsidRPr="00E4794A" w:rsidRDefault="00587D0C" w:rsidP="003C45EB">
      <w:pPr>
        <w:spacing w:after="120" w:line="288" w:lineRule="auto"/>
        <w:jc w:val="both"/>
        <w:rPr>
          <w:rFonts w:ascii="Bookman Old Style" w:hAnsi="Bookman Old Style"/>
        </w:rPr>
      </w:pPr>
      <w:r>
        <w:rPr>
          <w:rFonts w:ascii="Bookman Old Style" w:hAnsi="Bookman Old Style"/>
        </w:rPr>
        <w:t>Op halven Weg nu kö</w:t>
      </w:r>
      <w:r w:rsidR="00E4794A" w:rsidRPr="00E4794A">
        <w:rPr>
          <w:rFonts w:ascii="Bookman Old Style" w:hAnsi="Bookman Old Style"/>
        </w:rPr>
        <w:t xml:space="preserve">men wi in een Gewitter: Mitmaal weer’t dor. Eben noch frische Bries, un mitmaal kaakt dat Waater as bi Mudder in’n Eierputt. Un de Blitzen – de hau’n man so backboords un stüerboords blangen uns to. Un mitmaal hau mi een direktemang op’n Kopp, dat mi de Mütz wegflöög un de Haar afsengeln mitsamts de Wöttel. Ik slöög koppheister buutenboords, kunn mi aver noch an de Fahnenstang’n fasthool’n. Mien Kaptein leeg plattbuuks op’t Vörschipp un wull de Fock inhol’n. Ik seehg aver twüschen de Breker blooß af un an sien gelen Gummistevel. – Ik wull em roopen, aver dor slöögen mi ok al de beiden Gummistevel an de Näs, un ik dach noch: Harrst de Sweetfööt jo ok an’n Aavend eerst waschen kunnt! </w:t>
      </w:r>
    </w:p>
    <w:p w:rsidR="00E4794A" w:rsidRPr="00E4794A" w:rsidRDefault="00587D0C" w:rsidP="003C45EB">
      <w:pPr>
        <w:spacing w:after="120" w:line="288" w:lineRule="auto"/>
        <w:jc w:val="both"/>
        <w:rPr>
          <w:rFonts w:ascii="Bookman Old Style" w:hAnsi="Bookman Old Style"/>
        </w:rPr>
      </w:pPr>
      <w:r>
        <w:rPr>
          <w:rFonts w:ascii="Bookman Old Style" w:hAnsi="Bookman Old Style"/>
        </w:rPr>
        <w:t>Un to seehg ik em, den Fle</w:t>
      </w:r>
      <w:r w:rsidR="00E4794A" w:rsidRPr="00E4794A">
        <w:rPr>
          <w:rFonts w:ascii="Bookman Old Style" w:hAnsi="Bookman Old Style"/>
        </w:rPr>
        <w:t>gen Holländer! Un dor wüss ik: Nu is’t sowiet. Un dat Spöökminsch von Schipper grins ok al mit sien Köömgesicht op uns daal ... Un to seehg ik, dat mien Kaptein sik an Wanten un Reling hoochrappel un sik op de barften Fööt stell, un h</w:t>
      </w:r>
      <w:r>
        <w:rPr>
          <w:rFonts w:ascii="Bookman Old Style" w:hAnsi="Bookman Old Style"/>
        </w:rPr>
        <w:t>e rööp em to: „Wi hebbt blooß k</w:t>
      </w:r>
      <w:r w:rsidR="00E4794A" w:rsidRPr="00E4794A">
        <w:rPr>
          <w:rFonts w:ascii="Bookman Old Style" w:hAnsi="Bookman Old Style"/>
        </w:rPr>
        <w:t xml:space="preserve">olen Kaffee an Boord!“ </w:t>
      </w:r>
    </w:p>
    <w:p w:rsidR="00E4794A" w:rsidRPr="00E4794A" w:rsidRDefault="00E4794A" w:rsidP="003C45EB">
      <w:pPr>
        <w:spacing w:after="120" w:line="288" w:lineRule="auto"/>
        <w:jc w:val="both"/>
        <w:rPr>
          <w:rFonts w:ascii="Bookman Old Style" w:hAnsi="Bookman Old Style"/>
        </w:rPr>
      </w:pPr>
      <w:r w:rsidRPr="00E4794A">
        <w:rPr>
          <w:rFonts w:ascii="Bookman Old Style" w:hAnsi="Bookman Old Style"/>
        </w:rPr>
        <w:t xml:space="preserve">„Schiet op!“ sä de Fleegen Holländer – un weg weer he. Duer aver nich lang, to wörr’t noch slimmer. Dor kööm een Orkan. Wind bi twölf bit dörteihn – oder weeren’t blooß veerteihn? Na, ik will nich överdrieven, laat wi dat bi veerteihn. Dat Schipp, uns Oliva, weer al dreemaal fief/söss Meter hooch ut de Wellen schaaten, un ik harr dat ümmer wedder utbalancieren kunnt, dat wi wedder op den Kiel köömen. Aver bi’t veerte Maal passier dat: Eskimorull! </w:t>
      </w:r>
      <w:r w:rsidR="00587D0C">
        <w:rPr>
          <w:rFonts w:ascii="Bookman Old Style" w:hAnsi="Bookman Old Style"/>
        </w:rPr>
        <w:t>Aver wat heet hier Rull – wi kömen nich wedder hooch. Wi ble</w:t>
      </w:r>
      <w:r w:rsidRPr="00E4794A">
        <w:rPr>
          <w:rFonts w:ascii="Bookman Old Style" w:hAnsi="Bookman Old Style"/>
        </w:rPr>
        <w:t xml:space="preserve">ven överkopp. </w:t>
      </w:r>
    </w:p>
    <w:p w:rsidR="00E4794A" w:rsidRDefault="00E4794A" w:rsidP="003C45EB">
      <w:pPr>
        <w:pStyle w:val="StandardWeb"/>
        <w:spacing w:before="0" w:after="120" w:line="288" w:lineRule="auto"/>
        <w:jc w:val="both"/>
        <w:rPr>
          <w:rFonts w:ascii="Bookman Old Style" w:hAnsi="Bookman Old Style"/>
        </w:rPr>
      </w:pPr>
      <w:r w:rsidRPr="00E4794A">
        <w:rPr>
          <w:rFonts w:ascii="Bookman Old Style" w:hAnsi="Bookman Old Style"/>
        </w:rPr>
        <w:t>Wenn dat nich kennst, is dat wat Neets. Villicht mutt ik för de Nich-Seefohrer d</w:t>
      </w:r>
      <w:r w:rsidR="00587D0C">
        <w:rPr>
          <w:rFonts w:ascii="Bookman Old Style" w:hAnsi="Bookman Old Style"/>
        </w:rPr>
        <w:t>ortoseggen: Dat Problem ünner W</w:t>
      </w:r>
      <w:r w:rsidRPr="00E4794A">
        <w:rPr>
          <w:rFonts w:ascii="Bookman Old Style" w:hAnsi="Bookman Old Style"/>
        </w:rPr>
        <w:t>ater is dat Lufthalen. Un dat kööm nu op mi to. Wi we</w:t>
      </w:r>
      <w:r w:rsidR="00587D0C">
        <w:rPr>
          <w:rFonts w:ascii="Bookman Old Style" w:hAnsi="Bookman Old Style"/>
        </w:rPr>
        <w:t>er’n al fief/söß Mielen ünner W</w:t>
      </w:r>
      <w:r w:rsidRPr="00E4794A">
        <w:rPr>
          <w:rFonts w:ascii="Bookman Old Style" w:hAnsi="Bookman Old Style"/>
        </w:rPr>
        <w:t xml:space="preserve">ater dorhinschaaten, dor wöör mi dat doch wat lästig. Dörch Mund un Näs kreeg ik al keen Luft mehr, blooß noch dörch de Ohren. </w:t>
      </w:r>
      <w:r w:rsidRPr="00E4794A">
        <w:rPr>
          <w:rFonts w:ascii="Bookman Old Style" w:hAnsi="Bookman Old Style"/>
          <w:lang w:val="it-IT"/>
        </w:rPr>
        <w:t xml:space="preserve">Un de Ohrmuscheln wörrn mi ok al slapp. </w:t>
      </w:r>
      <w:r w:rsidRPr="00E4794A">
        <w:rPr>
          <w:rFonts w:ascii="Bookman Old Style" w:hAnsi="Bookman Old Style"/>
        </w:rPr>
        <w:t xml:space="preserve">Ik müss se mit beid Hannen hoochhool’n. Un dorbi bün ik denn ok wiesworrn, wat dat mit den Snack „Hool de Ohren stief“ op sik hett. Dat </w:t>
      </w:r>
      <w:r w:rsidRPr="00E4794A">
        <w:rPr>
          <w:rFonts w:ascii="Bookman Old Style" w:hAnsi="Bookman Old Style"/>
        </w:rPr>
        <w:lastRenderedPageBreak/>
        <w:t xml:space="preserve">meent, seh to, dat du ümmer noog Luft kriggst. Aver ik kreeg nich mehr noog Luft, un ik hör al dat Halleluja singen. – Dor kööm de Kaptein op mi toswümmt, un ik seehg, dat he ok al Slappohren harr. „Nu hülpt blooß noch een“, segg he, „tööf </w:t>
      </w:r>
      <w:r w:rsidR="00E424A1">
        <w:rPr>
          <w:rFonts w:ascii="Bookman Old Style" w:hAnsi="Bookman Old Style"/>
        </w:rPr>
        <w:t>’</w:t>
      </w:r>
      <w:r w:rsidRPr="00E4794A">
        <w:rPr>
          <w:rFonts w:ascii="Bookman Old Style" w:hAnsi="Bookman Old Style"/>
        </w:rPr>
        <w:t>n Oogenblick!“ Un he kööm trügg mit</w:t>
      </w:r>
      <w:r w:rsidR="00E424A1">
        <w:rPr>
          <w:rFonts w:ascii="Bookman Old Style" w:hAnsi="Bookman Old Style"/>
        </w:rPr>
        <w:t>’</w:t>
      </w:r>
      <w:r w:rsidRPr="00E4794A">
        <w:rPr>
          <w:rFonts w:ascii="Bookman Old Style" w:hAnsi="Bookman Old Style"/>
        </w:rPr>
        <w:t>n Buddel Rum un twee Glääs. Un he schenk in, g</w:t>
      </w:r>
      <w:r w:rsidR="00587D0C">
        <w:rPr>
          <w:rFonts w:ascii="Bookman Old Style" w:hAnsi="Bookman Old Style"/>
        </w:rPr>
        <w:t>eef mi</w:t>
      </w:r>
      <w:r w:rsidR="00E424A1">
        <w:rPr>
          <w:rFonts w:ascii="Bookman Old Style" w:hAnsi="Bookman Old Style"/>
        </w:rPr>
        <w:t>’</w:t>
      </w:r>
      <w:r w:rsidR="00587D0C">
        <w:rPr>
          <w:rFonts w:ascii="Bookman Old Style" w:hAnsi="Bookman Old Style"/>
        </w:rPr>
        <w:t>n Glas un sä</w:t>
      </w:r>
      <w:r w:rsidR="003C45EB">
        <w:rPr>
          <w:rFonts w:ascii="Bookman Old Style" w:hAnsi="Bookman Old Style"/>
        </w:rPr>
        <w:t>: „Hooch d</w:t>
      </w:r>
      <w:r w:rsidRPr="00E4794A">
        <w:rPr>
          <w:rFonts w:ascii="Bookman Old Style" w:hAnsi="Bookman Old Style"/>
        </w:rPr>
        <w:t>e – Tassen!“ – heff ik verstahn. Nu lammt aver doch de Zegenbuck, dach ik, sowat segg ik doch nich – un denn in so’n Tostand ... Dor hett he mi anbölkt: „Du schallst den Befehl wedderhol’n!“ Da</w:t>
      </w:r>
      <w:r w:rsidR="00587D0C">
        <w:rPr>
          <w:rFonts w:ascii="Bookman Old Style" w:hAnsi="Bookman Old Style"/>
        </w:rPr>
        <w:t>t harr he mi annertiet ok al fa</w:t>
      </w:r>
      <w:r w:rsidRPr="00E4794A">
        <w:rPr>
          <w:rFonts w:ascii="Bookman Old Style" w:hAnsi="Bookman Old Style"/>
        </w:rPr>
        <w:t xml:space="preserve">ken seggt, wenn he Kommando geef un ik blooß mit’n Kopp nick. – Un to heff ik trüggbölkt: </w:t>
      </w:r>
      <w:r w:rsidR="003C45EB">
        <w:rPr>
          <w:rFonts w:ascii="Bookman Old Style" w:hAnsi="Bookman Old Style"/>
        </w:rPr>
        <w:t>„Hooch d</w:t>
      </w:r>
      <w:r w:rsidRPr="00E4794A">
        <w:rPr>
          <w:rFonts w:ascii="Bookman Old Style" w:hAnsi="Bookman Old Style"/>
        </w:rPr>
        <w:t>e Masten!“ Un dat weer’t. Dor dreih s</w:t>
      </w:r>
      <w:r>
        <w:rPr>
          <w:rFonts w:ascii="Bookman Old Style" w:hAnsi="Bookman Old Style"/>
        </w:rPr>
        <w:t>ik uns Oliva wedder op den Kiel.</w:t>
      </w:r>
    </w:p>
    <w:p w:rsidR="00E4794A" w:rsidRDefault="00E4794A" w:rsidP="003C45EB">
      <w:pPr>
        <w:pStyle w:val="StandardWeb"/>
        <w:spacing w:before="0" w:after="120" w:line="288" w:lineRule="auto"/>
        <w:jc w:val="both"/>
        <w:rPr>
          <w:rFonts w:ascii="Bookman Old Style" w:hAnsi="Bookman Old Style"/>
        </w:rPr>
      </w:pPr>
    </w:p>
    <w:p w:rsidR="00E424A1" w:rsidRDefault="00E424A1" w:rsidP="003C45EB">
      <w:pPr>
        <w:pStyle w:val="StandardWeb"/>
        <w:spacing w:before="0" w:after="120" w:line="288" w:lineRule="auto"/>
        <w:jc w:val="both"/>
        <w:rPr>
          <w:rFonts w:ascii="Bookman Old Style" w:hAnsi="Bookman Old Style"/>
        </w:rPr>
      </w:pPr>
    </w:p>
    <w:p w:rsidR="00E424A1" w:rsidRDefault="00E424A1" w:rsidP="003C45EB">
      <w:pPr>
        <w:pStyle w:val="StandardWeb"/>
        <w:spacing w:before="0" w:after="120" w:line="288" w:lineRule="auto"/>
        <w:jc w:val="both"/>
        <w:rPr>
          <w:rFonts w:ascii="Bookman Old Style" w:hAnsi="Bookman Old Style"/>
        </w:rPr>
      </w:pPr>
    </w:p>
    <w:p w:rsidR="00E4794A" w:rsidRPr="003C45EB" w:rsidRDefault="003C45EB" w:rsidP="003C45EB">
      <w:pPr>
        <w:spacing w:after="120" w:line="288" w:lineRule="auto"/>
        <w:jc w:val="both"/>
        <w:rPr>
          <w:rFonts w:ascii="Bookman Old Style" w:hAnsi="Bookman Old Style"/>
        </w:rPr>
      </w:pPr>
      <w:r w:rsidRPr="00E424A1">
        <w:rPr>
          <w:rFonts w:ascii="Bookman Old Style" w:hAnsi="Bookman Old Style"/>
          <w:i/>
        </w:rPr>
        <w:t>tofaat kregen</w:t>
      </w:r>
      <w:r w:rsidRPr="003C45EB">
        <w:rPr>
          <w:rFonts w:ascii="Bookman Old Style" w:hAnsi="Bookman Old Style"/>
        </w:rPr>
        <w:t xml:space="preserve"> – erwischten</w:t>
      </w:r>
      <w:r w:rsidR="00587D0C">
        <w:rPr>
          <w:rFonts w:ascii="Bookman Old Style" w:hAnsi="Bookman Old Style"/>
        </w:rPr>
        <w:t xml:space="preserve">, </w:t>
      </w:r>
      <w:r w:rsidR="00587D0C" w:rsidRPr="00587D0C">
        <w:rPr>
          <w:rFonts w:ascii="Bookman Old Style" w:hAnsi="Bookman Old Style"/>
          <w:i/>
        </w:rPr>
        <w:t>hier:</w:t>
      </w:r>
      <w:r w:rsidR="00587D0C">
        <w:rPr>
          <w:rFonts w:ascii="Bookman Old Style" w:hAnsi="Bookman Old Style"/>
        </w:rPr>
        <w:t xml:space="preserve"> als Ziel erfassen</w:t>
      </w:r>
      <w:r w:rsidRPr="003C45EB">
        <w:rPr>
          <w:rFonts w:ascii="Bookman Old Style" w:hAnsi="Bookman Old Style"/>
        </w:rPr>
        <w:t xml:space="preserve">; </w:t>
      </w:r>
      <w:r w:rsidRPr="00E424A1">
        <w:rPr>
          <w:rFonts w:ascii="Bookman Old Style" w:hAnsi="Bookman Old Style"/>
          <w:i/>
        </w:rPr>
        <w:t>Wöttel</w:t>
      </w:r>
      <w:r w:rsidRPr="003C45EB">
        <w:rPr>
          <w:rFonts w:ascii="Bookman Old Style" w:hAnsi="Bookman Old Style"/>
        </w:rPr>
        <w:t xml:space="preserve"> – (Haar-)Wurzel; </w:t>
      </w:r>
      <w:r w:rsidRPr="00E424A1">
        <w:rPr>
          <w:rFonts w:ascii="Bookman Old Style" w:hAnsi="Bookman Old Style"/>
          <w:i/>
        </w:rPr>
        <w:t>plattbuuks</w:t>
      </w:r>
      <w:r w:rsidRPr="003C45EB">
        <w:rPr>
          <w:rFonts w:ascii="Bookman Old Style" w:hAnsi="Bookman Old Style"/>
        </w:rPr>
        <w:t xml:space="preserve"> – (platt) auf dem Bauch; </w:t>
      </w:r>
      <w:r w:rsidRPr="00E424A1">
        <w:rPr>
          <w:rFonts w:ascii="Bookman Old Style" w:hAnsi="Bookman Old Style"/>
          <w:i/>
        </w:rPr>
        <w:t>Spöökminsch</w:t>
      </w:r>
      <w:r w:rsidRPr="003C45EB">
        <w:rPr>
          <w:rFonts w:ascii="Bookman Old Style" w:hAnsi="Bookman Old Style"/>
        </w:rPr>
        <w:t xml:space="preserve"> – Geist (</w:t>
      </w:r>
      <w:r w:rsidRPr="00E424A1">
        <w:rPr>
          <w:rFonts w:ascii="Bookman Old Style" w:hAnsi="Bookman Old Style"/>
          <w:i/>
        </w:rPr>
        <w:t>wörtl.</w:t>
      </w:r>
      <w:r w:rsidRPr="003C45EB">
        <w:rPr>
          <w:rFonts w:ascii="Bookman Old Style" w:hAnsi="Bookman Old Style"/>
        </w:rPr>
        <w:t xml:space="preserve"> Spukmensch); </w:t>
      </w:r>
      <w:r w:rsidRPr="00E424A1">
        <w:rPr>
          <w:rFonts w:ascii="Bookman Old Style" w:hAnsi="Bookman Old Style"/>
          <w:i/>
        </w:rPr>
        <w:t>Köömgesicht</w:t>
      </w:r>
      <w:r w:rsidRPr="003C45EB">
        <w:rPr>
          <w:rFonts w:ascii="Bookman Old Style" w:hAnsi="Bookman Old Style"/>
        </w:rPr>
        <w:t xml:space="preserve"> – Schnapsgesicht; </w:t>
      </w:r>
      <w:r w:rsidRPr="00E424A1">
        <w:rPr>
          <w:rFonts w:ascii="Bookman Old Style" w:hAnsi="Bookman Old Style"/>
          <w:i/>
        </w:rPr>
        <w:t>annnertiet</w:t>
      </w:r>
      <w:r w:rsidRPr="003C45EB">
        <w:rPr>
          <w:rFonts w:ascii="Bookman Old Style" w:hAnsi="Bookman Old Style"/>
        </w:rPr>
        <w:t xml:space="preserve"> – sonst, bei anderen Gelegenheiten; </w:t>
      </w:r>
      <w:r w:rsidRPr="00E424A1">
        <w:rPr>
          <w:rFonts w:ascii="Bookman Old Style" w:hAnsi="Bookman Old Style"/>
          <w:i/>
        </w:rPr>
        <w:t>barften</w:t>
      </w:r>
      <w:r w:rsidRPr="003C45EB">
        <w:rPr>
          <w:rFonts w:ascii="Bookman Old Style" w:hAnsi="Bookman Old Style"/>
        </w:rPr>
        <w:t xml:space="preserve"> – nackten, barfüßigen; </w:t>
      </w:r>
      <w:r w:rsidR="00587D0C" w:rsidRPr="00E424A1">
        <w:rPr>
          <w:rFonts w:ascii="Bookman Old Style" w:hAnsi="Bookman Old Style"/>
          <w:i/>
        </w:rPr>
        <w:t>fa</w:t>
      </w:r>
      <w:r w:rsidRPr="00E424A1">
        <w:rPr>
          <w:rFonts w:ascii="Bookman Old Style" w:hAnsi="Bookman Old Style"/>
          <w:i/>
        </w:rPr>
        <w:t>ken</w:t>
      </w:r>
      <w:r w:rsidRPr="003C45EB">
        <w:rPr>
          <w:rFonts w:ascii="Bookman Old Style" w:hAnsi="Bookman Old Style"/>
        </w:rPr>
        <w:t xml:space="preserve"> – oft</w:t>
      </w:r>
    </w:p>
    <w:p w:rsidR="00242902" w:rsidRPr="003C45EB" w:rsidRDefault="00242902" w:rsidP="003C45EB">
      <w:pPr>
        <w:spacing w:after="120" w:line="288" w:lineRule="auto"/>
        <w:jc w:val="both"/>
        <w:rPr>
          <w:rFonts w:ascii="Bookman Old Style" w:hAnsi="Bookman Old Style"/>
        </w:rPr>
      </w:pPr>
    </w:p>
    <w:sectPr w:rsidR="00242902" w:rsidRPr="003C45EB">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BD" w:rsidRDefault="001E2BBD">
      <w:r>
        <w:separator/>
      </w:r>
    </w:p>
  </w:endnote>
  <w:endnote w:type="continuationSeparator" w:id="0">
    <w:p w:rsidR="001E2BBD" w:rsidRDefault="001E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40" w:rsidRDefault="005A5440" w:rsidP="005A5440">
    <w:pPr>
      <w:ind w:left="709" w:hanging="709"/>
      <w:rPr>
        <w:kern w:val="14"/>
        <w:sz w:val="14"/>
        <w:szCs w:val="14"/>
      </w:rPr>
    </w:pPr>
    <w:r>
      <w:rPr>
        <w:kern w:val="14"/>
        <w:sz w:val="14"/>
        <w:szCs w:val="14"/>
      </w:rPr>
      <w:t>Quelle: www.schoolmester.de</w:t>
    </w:r>
  </w:p>
  <w:p w:rsidR="005A5440" w:rsidRDefault="005A5440" w:rsidP="005A5440">
    <w:pPr>
      <w:ind w:left="709" w:hanging="709"/>
      <w:rPr>
        <w:kern w:val="14"/>
        <w:sz w:val="14"/>
        <w:szCs w:val="14"/>
      </w:rPr>
    </w:pPr>
    <w:r>
      <w:rPr>
        <w:kern w:val="14"/>
        <w:sz w:val="14"/>
        <w:szCs w:val="14"/>
      </w:rPr>
      <w:t>Autor: Johann Dietrich Bellmann</w:t>
    </w:r>
  </w:p>
  <w:p w:rsidR="005A5440" w:rsidRPr="005A5440" w:rsidRDefault="005A5440" w:rsidP="005A5440">
    <w:pPr>
      <w:pStyle w:val="Fuzeile"/>
      <w:ind w:left="709" w:hanging="709"/>
      <w:rPr>
        <w:kern w:val="14"/>
        <w:sz w:val="14"/>
        <w:szCs w:val="14"/>
        <w:lang w:val="en-US"/>
      </w:rPr>
    </w:pPr>
    <w:r w:rsidRPr="005A5440">
      <w:rPr>
        <w:kern w:val="14"/>
        <w:sz w:val="14"/>
        <w:szCs w:val="14"/>
        <w:lang w:val="en-US"/>
      </w:rPr>
      <w:t>Lizenz: CC-SA-BY-NC</w:t>
    </w:r>
  </w:p>
  <w:p w:rsidR="005A5440" w:rsidRPr="005450E7" w:rsidRDefault="005A5440" w:rsidP="005A5440">
    <w:pPr>
      <w:pStyle w:val="Fuzeile"/>
      <w:rPr>
        <w:sz w:val="14"/>
      </w:rPr>
    </w:pPr>
    <w:r>
      <w:rPr>
        <w:kern w:val="14"/>
        <w:sz w:val="14"/>
        <w:szCs w:val="14"/>
      </w:rPr>
      <w:t>Wir freuen uns über die Einsendung von Übersetzungen in andere niedersächsische Dialekte oder Saterfriesisch an h-frese@web.de.</w:t>
    </w:r>
  </w:p>
  <w:p w:rsidR="005A5440" w:rsidRDefault="005A5440">
    <w:pPr>
      <w:pStyle w:val="Fuzeile"/>
    </w:pPr>
  </w:p>
  <w:p w:rsidR="005A5440" w:rsidRDefault="005A544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BD" w:rsidRDefault="001E2BBD">
      <w:r>
        <w:separator/>
      </w:r>
    </w:p>
  </w:footnote>
  <w:footnote w:type="continuationSeparator" w:id="0">
    <w:p w:rsidR="001E2BBD" w:rsidRDefault="001E2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40" w:rsidRDefault="005A5440">
    <w:pPr>
      <w:pStyle w:val="Kopfzeile"/>
      <w:jc w:val="center"/>
    </w:pPr>
    <w:r>
      <w:fldChar w:fldCharType="begin"/>
    </w:r>
    <w:r>
      <w:instrText>PAGE   \* MERGEFORMAT</w:instrText>
    </w:r>
    <w:r>
      <w:fldChar w:fldCharType="separate"/>
    </w:r>
    <w:r w:rsidR="00437931">
      <w:rPr>
        <w:noProof/>
      </w:rPr>
      <w:t>1</w:t>
    </w:r>
    <w:r>
      <w:fldChar w:fldCharType="end"/>
    </w:r>
  </w:p>
  <w:p w:rsidR="005A5440" w:rsidRDefault="005A544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D2D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794A"/>
    <w:rsid w:val="00063547"/>
    <w:rsid w:val="00084549"/>
    <w:rsid w:val="00124AD4"/>
    <w:rsid w:val="001E2BBD"/>
    <w:rsid w:val="00222F23"/>
    <w:rsid w:val="00237F01"/>
    <w:rsid w:val="00242902"/>
    <w:rsid w:val="002C7682"/>
    <w:rsid w:val="003C45EB"/>
    <w:rsid w:val="004319E4"/>
    <w:rsid w:val="00437931"/>
    <w:rsid w:val="00446E24"/>
    <w:rsid w:val="00587D0C"/>
    <w:rsid w:val="005A5440"/>
    <w:rsid w:val="005E445A"/>
    <w:rsid w:val="0079233F"/>
    <w:rsid w:val="008B62B0"/>
    <w:rsid w:val="008D2964"/>
    <w:rsid w:val="00942513"/>
    <w:rsid w:val="009438D6"/>
    <w:rsid w:val="00995526"/>
    <w:rsid w:val="00A07CD3"/>
    <w:rsid w:val="00C83551"/>
    <w:rsid w:val="00D91380"/>
    <w:rsid w:val="00DA55F2"/>
    <w:rsid w:val="00DB4CB0"/>
    <w:rsid w:val="00E00F17"/>
    <w:rsid w:val="00E424A1"/>
    <w:rsid w:val="00E479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94A"/>
    <w:rPr>
      <w:sz w:val="24"/>
      <w:szCs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E4794A"/>
    <w:pPr>
      <w:spacing w:before="210" w:after="210"/>
    </w:pPr>
  </w:style>
  <w:style w:type="character" w:styleId="Zeilennummer">
    <w:name w:val="line number"/>
    <w:uiPriority w:val="99"/>
    <w:semiHidden/>
    <w:unhideWhenUsed/>
    <w:rsid w:val="00E4794A"/>
  </w:style>
  <w:style w:type="paragraph" w:styleId="Kopfzeile">
    <w:name w:val="header"/>
    <w:basedOn w:val="Standard"/>
    <w:link w:val="KopfzeileZeichen"/>
    <w:uiPriority w:val="99"/>
    <w:unhideWhenUsed/>
    <w:rsid w:val="005A5440"/>
    <w:pPr>
      <w:tabs>
        <w:tab w:val="center" w:pos="4536"/>
        <w:tab w:val="right" w:pos="9072"/>
      </w:tabs>
    </w:pPr>
  </w:style>
  <w:style w:type="character" w:customStyle="1" w:styleId="KopfzeileZeichen">
    <w:name w:val="Kopfzeile Zeichen"/>
    <w:link w:val="Kopfzeile"/>
    <w:uiPriority w:val="99"/>
    <w:rsid w:val="005A5440"/>
    <w:rPr>
      <w:sz w:val="24"/>
      <w:szCs w:val="24"/>
    </w:rPr>
  </w:style>
  <w:style w:type="paragraph" w:styleId="Fuzeile">
    <w:name w:val="footer"/>
    <w:basedOn w:val="Standard"/>
    <w:link w:val="FuzeileZeichen"/>
    <w:uiPriority w:val="99"/>
    <w:unhideWhenUsed/>
    <w:rsid w:val="005A5440"/>
    <w:pPr>
      <w:tabs>
        <w:tab w:val="center" w:pos="4536"/>
        <w:tab w:val="right" w:pos="9072"/>
      </w:tabs>
    </w:pPr>
  </w:style>
  <w:style w:type="character" w:customStyle="1" w:styleId="FuzeileZeichen">
    <w:name w:val="Fußzeile Zeichen"/>
    <w:link w:val="Fuzeile"/>
    <w:uiPriority w:val="99"/>
    <w:rsid w:val="005A5440"/>
    <w:rPr>
      <w:sz w:val="24"/>
      <w:szCs w:val="24"/>
    </w:rPr>
  </w:style>
  <w:style w:type="paragraph" w:styleId="Sprechblasentext">
    <w:name w:val="Balloon Text"/>
    <w:basedOn w:val="Standard"/>
    <w:link w:val="SprechblasentextZeichen"/>
    <w:uiPriority w:val="99"/>
    <w:semiHidden/>
    <w:unhideWhenUsed/>
    <w:rsid w:val="005A5440"/>
    <w:rPr>
      <w:rFonts w:ascii="Tahoma" w:hAnsi="Tahoma" w:cs="Tahoma"/>
      <w:sz w:val="16"/>
      <w:szCs w:val="16"/>
    </w:rPr>
  </w:style>
  <w:style w:type="character" w:customStyle="1" w:styleId="SprechblasentextZeichen">
    <w:name w:val="Sprechblasentext Zeichen"/>
    <w:link w:val="Sprechblasentext"/>
    <w:uiPriority w:val="99"/>
    <w:semiHidden/>
    <w:rsid w:val="005A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468</Words>
  <Characters>2951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2021-04-07T13:40:00Z</dcterms:created>
  <dcterms:modified xsi:type="dcterms:W3CDTF">2021-04-07T13:40:00Z</dcterms:modified>
</cp:coreProperties>
</file>