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EC" w:rsidRDefault="009D056D">
      <w:pPr>
        <w:spacing w:after="119" w:line="276" w:lineRule="auto"/>
        <w:rPr>
          <w:rFonts w:ascii="Bookman Old Style" w:hAnsi="Bookman Old Style"/>
          <w:b/>
        </w:rPr>
      </w:pPr>
      <w:bookmarkStart w:id="0" w:name="_GoBack"/>
      <w:bookmarkEnd w:id="0"/>
      <w:r>
        <w:rPr>
          <w:rFonts w:ascii="Bookman Old Style" w:hAnsi="Bookman Old Style"/>
          <w:b/>
        </w:rPr>
        <w:t>Opa, doch nich jeds Maol dat</w:t>
      </w:r>
      <w:r w:rsidR="0072129D">
        <w:rPr>
          <w:rFonts w:ascii="Bookman Old Style" w:hAnsi="Bookman Old Style"/>
          <w:b/>
        </w:rPr>
        <w:t>süfftige</w:t>
      </w:r>
    </w:p>
    <w:p w:rsidR="007404C9" w:rsidRDefault="0072129D" w:rsidP="007404C9">
      <w:pPr>
        <w:spacing w:after="119" w:line="276" w:lineRule="auto"/>
        <w:jc w:val="both"/>
        <w:rPr>
          <w:rFonts w:ascii="Bookman Old Style" w:hAnsi="Bookman Old Style"/>
        </w:rPr>
      </w:pPr>
      <w:r>
        <w:rPr>
          <w:rFonts w:ascii="Bookman Old Style" w:hAnsi="Bookman Old Style"/>
        </w:rPr>
        <w:t>van Rolf Ahlers</w:t>
      </w:r>
      <w:r w:rsidR="007404C9">
        <w:rPr>
          <w:rFonts w:ascii="Bookman Old Style" w:hAnsi="Bookman Old Style"/>
        </w:rPr>
        <w:t>, äöwerdraogen in use Südoldenborger Platt van Bernd Grieshop, Höltinghuusen, Gemeinde Emstek</w:t>
      </w:r>
    </w:p>
    <w:p w:rsidR="009E29EC" w:rsidRDefault="009E29EC">
      <w:pPr>
        <w:spacing w:after="119" w:line="276" w:lineRule="auto"/>
        <w:rPr>
          <w:rFonts w:ascii="Bookman Old Style" w:hAnsi="Bookman Old Style"/>
        </w:rPr>
      </w:pPr>
    </w:p>
    <w:p w:rsidR="009E29EC" w:rsidRDefault="0072129D" w:rsidP="009D056D">
      <w:pPr>
        <w:spacing w:after="119" w:line="276" w:lineRule="auto"/>
        <w:jc w:val="both"/>
        <w:rPr>
          <w:rFonts w:ascii="Bookman Old Style" w:hAnsi="Bookman Old Style"/>
        </w:rPr>
      </w:pPr>
      <w:r>
        <w:rPr>
          <w:rFonts w:ascii="Bookman Old Style" w:hAnsi="Bookman Old Style"/>
        </w:rPr>
        <w:t>„Mien Junge, ick will di maol wat fraogen. Wat häss du...“</w:t>
      </w:r>
    </w:p>
    <w:p w:rsidR="009E29EC" w:rsidRDefault="0072129D" w:rsidP="009D056D">
      <w:pPr>
        <w:spacing w:after="119" w:line="276" w:lineRule="auto"/>
        <w:jc w:val="both"/>
        <w:rPr>
          <w:rFonts w:ascii="Bookman Old Style" w:hAnsi="Bookman Old Style"/>
        </w:rPr>
      </w:pPr>
      <w:r>
        <w:rPr>
          <w:rFonts w:ascii="Bookman Old Style" w:hAnsi="Bookman Old Style"/>
        </w:rPr>
        <w:t>„Nee,</w:t>
      </w:r>
      <w:r w:rsidR="007404C9">
        <w:rPr>
          <w:rFonts w:ascii="Bookman Old Style" w:hAnsi="Bookman Old Style"/>
        </w:rPr>
        <w:t xml:space="preserve"> </w:t>
      </w:r>
      <w:r>
        <w:rPr>
          <w:rFonts w:ascii="Bookman Old Style" w:hAnsi="Bookman Old Style"/>
        </w:rPr>
        <w:t xml:space="preserve">nee Opa, ick bin doch all in dei veierten Klasse. Un ick kann all läsen un schriewen un räken. Un wat ick för Taohlen up dat Tügnis häbbe, dat wiese ick di, wenn et so wiet ist. </w:t>
      </w:r>
      <w:r w:rsidR="007404C9">
        <w:rPr>
          <w:rFonts w:ascii="Bookman Old Style" w:hAnsi="Bookman Old Style"/>
        </w:rPr>
        <w:t>–</w:t>
      </w:r>
      <w:r>
        <w:rPr>
          <w:rFonts w:ascii="Bookman Old Style" w:hAnsi="Bookman Old Style"/>
        </w:rPr>
        <w:t xml:space="preserve"> Opa, vandaoge maokt wi et anners, vandaoge will ick di maol wat fraogen. Ick häbb hier ein</w:t>
      </w:r>
      <w:r>
        <w:rPr>
          <w:rFonts w:ascii="Bookman Old Style" w:hAnsi="Bookman Old Style" w:cs="Calibri"/>
        </w:rPr>
        <w:t>’</w:t>
      </w:r>
      <w:r>
        <w:rPr>
          <w:rFonts w:ascii="Bookman Old Style" w:hAnsi="Bookman Old Style"/>
        </w:rPr>
        <w:t>n Intelligenztest. Opa, du bis doch intelligent, off...?“</w:t>
      </w:r>
    </w:p>
    <w:p w:rsidR="009E29EC" w:rsidRDefault="009E29EC" w:rsidP="009D056D">
      <w:pPr>
        <w:spacing w:after="119" w:line="276" w:lineRule="auto"/>
        <w:jc w:val="both"/>
        <w:rPr>
          <w:rFonts w:ascii="Bookman Old Style" w:hAnsi="Bookman Old Style"/>
        </w:rPr>
      </w:pPr>
    </w:p>
    <w:p w:rsidR="009E29EC" w:rsidRDefault="0072129D" w:rsidP="009D056D">
      <w:pPr>
        <w:spacing w:after="119" w:line="276" w:lineRule="auto"/>
        <w:jc w:val="both"/>
        <w:rPr>
          <w:rFonts w:ascii="Bookman Old Style" w:hAnsi="Bookman Old Style"/>
        </w:rPr>
      </w:pPr>
      <w:r>
        <w:rPr>
          <w:rFonts w:ascii="Bookman Old Style" w:hAnsi="Bookman Old Style"/>
        </w:rPr>
        <w:t>„Jao, jao mien Jung</w:t>
      </w:r>
      <w:r>
        <w:rPr>
          <w:rFonts w:ascii="Bookman Old Style" w:hAnsi="Bookman Old Style" w:cs="Calibri"/>
        </w:rPr>
        <w:t>’</w:t>
      </w:r>
      <w:r>
        <w:rPr>
          <w:rFonts w:ascii="Bookman Old Style" w:hAnsi="Bookman Old Style"/>
        </w:rPr>
        <w:t xml:space="preserve">n, intelligent, dat kummp ja woll van Intelligenz. Dat is ja woll so </w:t>
      </w:r>
      <w:r>
        <w:rPr>
          <w:rFonts w:ascii="Bookman Old Style" w:hAnsi="Bookman Old Style" w:cs="Calibri"/>
        </w:rPr>
        <w:t>’</w:t>
      </w:r>
      <w:r>
        <w:rPr>
          <w:rFonts w:ascii="Bookman Old Style" w:hAnsi="Bookman Old Style"/>
        </w:rPr>
        <w:t xml:space="preserve">n neimäudsken Kraom, den häbbt hütigendaogs dei klauken Lüe in </w:t>
      </w:r>
      <w:r>
        <w:rPr>
          <w:rFonts w:ascii="Bookman Old Style" w:hAnsi="Bookman Old Style" w:cs="Calibri"/>
        </w:rPr>
        <w:t>’</w:t>
      </w:r>
      <w:r>
        <w:rPr>
          <w:rFonts w:ascii="Bookman Old Style" w:hAnsi="Bookman Old Style"/>
        </w:rPr>
        <w:t xml:space="preserve">n Koppe. As ick so olt was as du...“ </w:t>
      </w:r>
      <w:r w:rsidR="007404C9">
        <w:rPr>
          <w:rFonts w:ascii="Bookman Old Style" w:hAnsi="Bookman Old Style"/>
        </w:rPr>
        <w:t>–</w:t>
      </w:r>
      <w:r>
        <w:rPr>
          <w:rFonts w:ascii="Bookman Old Style" w:hAnsi="Bookman Old Style"/>
        </w:rPr>
        <w:t xml:space="preserve"> „Ao</w:t>
      </w:r>
      <w:r w:rsidR="009D056D">
        <w:rPr>
          <w:rFonts w:ascii="Bookman Old Style" w:hAnsi="Bookman Old Style"/>
        </w:rPr>
        <w:t>wer Opa, doch nich aalemaol dat</w:t>
      </w:r>
      <w:r>
        <w:rPr>
          <w:rFonts w:ascii="Bookman Old Style" w:hAnsi="Bookman Old Style"/>
        </w:rPr>
        <w:t xml:space="preserve">süfftige!“ </w:t>
      </w:r>
      <w:r w:rsidR="007404C9">
        <w:rPr>
          <w:rFonts w:ascii="Bookman Old Style" w:hAnsi="Bookman Old Style"/>
        </w:rPr>
        <w:t>–</w:t>
      </w:r>
      <w:r>
        <w:rPr>
          <w:rFonts w:ascii="Bookman Old Style" w:hAnsi="Bookman Old Style"/>
        </w:rPr>
        <w:t xml:space="preserve"> „... do geew dat so </w:t>
      </w:r>
      <w:r>
        <w:rPr>
          <w:rFonts w:ascii="Bookman Old Style" w:hAnsi="Bookman Old Style" w:cs="Calibri"/>
        </w:rPr>
        <w:t>’</w:t>
      </w:r>
      <w:r>
        <w:rPr>
          <w:rFonts w:ascii="Bookman Old Style" w:hAnsi="Bookman Old Style"/>
        </w:rPr>
        <w:t xml:space="preserve">n neimäudsken Kraom nich.“ </w:t>
      </w:r>
      <w:r w:rsidR="007404C9">
        <w:rPr>
          <w:rFonts w:ascii="Bookman Old Style" w:hAnsi="Bookman Old Style"/>
        </w:rPr>
        <w:t>–</w:t>
      </w:r>
      <w:r>
        <w:rPr>
          <w:rFonts w:ascii="Bookman Old Style" w:hAnsi="Bookman Old Style"/>
        </w:rPr>
        <w:t xml:space="preserve"> Aower Opa, doch nich aalemaol...“ </w:t>
      </w:r>
      <w:r w:rsidR="007404C9">
        <w:rPr>
          <w:rFonts w:ascii="Bookman Old Style" w:hAnsi="Bookman Old Style"/>
        </w:rPr>
        <w:t>–</w:t>
      </w:r>
      <w:r>
        <w:rPr>
          <w:rFonts w:ascii="Bookman Old Style" w:hAnsi="Bookman Old Style"/>
        </w:rPr>
        <w:t xml:space="preserve"> „Jao, mien Jung</w:t>
      </w:r>
      <w:r>
        <w:rPr>
          <w:rFonts w:ascii="Bookman Old Style" w:hAnsi="Bookman Old Style" w:cs="Calibri"/>
        </w:rPr>
        <w:t>’</w:t>
      </w:r>
      <w:r>
        <w:rPr>
          <w:rFonts w:ascii="Bookman Old Style" w:hAnsi="Bookman Old Style"/>
        </w:rPr>
        <w:t>n, et is all gaut, nu fang man an.“</w:t>
      </w:r>
    </w:p>
    <w:p w:rsidR="009E29EC" w:rsidRDefault="009E29EC" w:rsidP="009D056D">
      <w:pPr>
        <w:spacing w:after="119" w:line="276" w:lineRule="auto"/>
        <w:jc w:val="both"/>
        <w:rPr>
          <w:rFonts w:ascii="Bookman Old Style" w:hAnsi="Bookman Old Style"/>
        </w:rPr>
      </w:pPr>
    </w:p>
    <w:p w:rsidR="009E29EC" w:rsidRDefault="0072129D" w:rsidP="009D056D">
      <w:pPr>
        <w:spacing w:after="119" w:line="276" w:lineRule="auto"/>
        <w:jc w:val="both"/>
        <w:rPr>
          <w:rFonts w:ascii="Bookman Old Style" w:hAnsi="Bookman Old Style"/>
        </w:rPr>
      </w:pPr>
      <w:r>
        <w:rPr>
          <w:rFonts w:ascii="Bookman Old Style" w:hAnsi="Bookman Old Style"/>
        </w:rPr>
        <w:t xml:space="preserve">„Opa, ick sägg di fiew Wör, un du schass säggen, wecker Wort nich tau dei annern passt un worümme et nich dortau passt. Aals klor?“ </w:t>
      </w:r>
      <w:r w:rsidR="007404C9">
        <w:rPr>
          <w:rFonts w:ascii="Bookman Old Style" w:hAnsi="Bookman Old Style"/>
        </w:rPr>
        <w:t>–</w:t>
      </w:r>
      <w:r>
        <w:rPr>
          <w:rFonts w:ascii="Bookman Old Style" w:hAnsi="Bookman Old Style"/>
        </w:rPr>
        <w:t xml:space="preserve"> „Jao, fang man an.“</w:t>
      </w:r>
    </w:p>
    <w:p w:rsidR="009E29EC" w:rsidRDefault="009E29EC" w:rsidP="009D056D">
      <w:pPr>
        <w:spacing w:after="119" w:line="276" w:lineRule="auto"/>
        <w:jc w:val="both"/>
        <w:rPr>
          <w:rFonts w:ascii="Bookman Old Style" w:hAnsi="Bookman Old Style"/>
        </w:rPr>
      </w:pPr>
    </w:p>
    <w:p w:rsidR="009E29EC" w:rsidRDefault="0072129D" w:rsidP="009D056D">
      <w:pPr>
        <w:spacing w:after="119" w:line="276" w:lineRule="auto"/>
        <w:jc w:val="both"/>
        <w:rPr>
          <w:rFonts w:ascii="Bookman Old Style" w:hAnsi="Bookman Old Style"/>
        </w:rPr>
      </w:pPr>
      <w:r>
        <w:rPr>
          <w:rFonts w:ascii="Bookman Old Style" w:hAnsi="Bookman Old Style"/>
        </w:rPr>
        <w:t xml:space="preserve">Also: Saftglas, Jumbotasse, Tortenheber, Mokkatasse, Kakaobecher.“ </w:t>
      </w:r>
      <w:r w:rsidR="007404C9">
        <w:rPr>
          <w:rFonts w:ascii="Bookman Old Style" w:hAnsi="Bookman Old Style"/>
        </w:rPr>
        <w:t>–</w:t>
      </w:r>
      <w:r>
        <w:rPr>
          <w:rFonts w:ascii="Bookman Old Style" w:hAnsi="Bookman Old Style"/>
        </w:rPr>
        <w:t xml:space="preserve"> Dat is dei Tortenheber, dor kann man nich ut drinken.“</w:t>
      </w:r>
    </w:p>
    <w:p w:rsidR="009E29EC" w:rsidRDefault="009E29EC" w:rsidP="009D056D">
      <w:pPr>
        <w:spacing w:after="119" w:line="276" w:lineRule="auto"/>
        <w:jc w:val="both"/>
        <w:rPr>
          <w:rFonts w:ascii="Bookman Old Style" w:hAnsi="Bookman Old Style"/>
        </w:rPr>
      </w:pPr>
    </w:p>
    <w:p w:rsidR="009E29EC" w:rsidRDefault="0072129D" w:rsidP="009D056D">
      <w:pPr>
        <w:spacing w:after="119" w:line="276" w:lineRule="auto"/>
        <w:jc w:val="both"/>
        <w:rPr>
          <w:rFonts w:ascii="Bookman Old Style" w:hAnsi="Bookman Old Style"/>
        </w:rPr>
      </w:pPr>
      <w:r>
        <w:rPr>
          <w:rFonts w:ascii="Bookman Old Style" w:hAnsi="Bookman Old Style"/>
        </w:rPr>
        <w:t xml:space="preserve">„Aower Opa, ha, ha, ha, ganz vörbi. Dat is dat Saftglas.“ </w:t>
      </w:r>
      <w:r w:rsidR="007404C9">
        <w:rPr>
          <w:rFonts w:ascii="Bookman Old Style" w:hAnsi="Bookman Old Style"/>
        </w:rPr>
        <w:t>–</w:t>
      </w:r>
      <w:r>
        <w:rPr>
          <w:rFonts w:ascii="Bookman Old Style" w:hAnsi="Bookman Old Style"/>
        </w:rPr>
        <w:t xml:space="preserve"> „Un worümme?“</w:t>
      </w:r>
    </w:p>
    <w:p w:rsidR="009E29EC" w:rsidRDefault="009E29EC" w:rsidP="009D056D">
      <w:pPr>
        <w:spacing w:after="119" w:line="276" w:lineRule="auto"/>
        <w:jc w:val="both"/>
        <w:rPr>
          <w:rFonts w:ascii="Bookman Old Style" w:hAnsi="Bookman Old Style"/>
        </w:rPr>
      </w:pPr>
    </w:p>
    <w:p w:rsidR="009E29EC" w:rsidRDefault="0072129D" w:rsidP="009D056D">
      <w:pPr>
        <w:spacing w:after="119" w:line="276" w:lineRule="auto"/>
        <w:jc w:val="both"/>
        <w:rPr>
          <w:rFonts w:ascii="Bookman Old Style" w:hAnsi="Bookman Old Style"/>
        </w:rPr>
      </w:pPr>
      <w:r>
        <w:rPr>
          <w:rFonts w:ascii="Bookman Old Style" w:hAnsi="Bookman Old Style"/>
        </w:rPr>
        <w:t xml:space="preserve">„Na, dor kann man doch dörkieken, dör dei annern nich... </w:t>
      </w:r>
      <w:r w:rsidR="007404C9">
        <w:rPr>
          <w:rFonts w:ascii="Bookman Old Style" w:hAnsi="Bookman Old Style"/>
        </w:rPr>
        <w:t>–</w:t>
      </w:r>
      <w:r>
        <w:rPr>
          <w:rFonts w:ascii="Bookman Old Style" w:hAnsi="Bookman Old Style"/>
        </w:rPr>
        <w:t xml:space="preserve"> Opa, wenn ick di nu fraoge: Jumbotasse, Gaobel, Mokkatasse, Kakaobecher. Dröpps du et dann?“ </w:t>
      </w:r>
      <w:r w:rsidR="007404C9">
        <w:rPr>
          <w:rFonts w:ascii="Bookman Old Style" w:hAnsi="Bookman Old Style"/>
        </w:rPr>
        <w:t>–</w:t>
      </w:r>
      <w:r>
        <w:rPr>
          <w:rFonts w:ascii="Bookman Old Style" w:hAnsi="Bookman Old Style"/>
        </w:rPr>
        <w:t xml:space="preserve"> „Maol seihn, mien Junge. Dör dat Saftglas un dei Gaobel kann man dörkieken, dat kann et nich wän, nee. Villicht is et ja doch dei Gaobel, wieldat dei ut Metall is?“</w:t>
      </w:r>
    </w:p>
    <w:p w:rsidR="009E29EC" w:rsidRDefault="009E29EC" w:rsidP="009D056D">
      <w:pPr>
        <w:spacing w:after="119" w:line="276" w:lineRule="auto"/>
        <w:jc w:val="both"/>
        <w:rPr>
          <w:rFonts w:ascii="Bookman Old Style" w:hAnsi="Bookman Old Style"/>
        </w:rPr>
      </w:pPr>
    </w:p>
    <w:p w:rsidR="009E29EC" w:rsidRDefault="0072129D" w:rsidP="009D056D">
      <w:pPr>
        <w:spacing w:after="119" w:line="276" w:lineRule="auto"/>
        <w:jc w:val="both"/>
        <w:rPr>
          <w:rFonts w:ascii="Bookman Old Style" w:hAnsi="Bookman Old Style"/>
        </w:rPr>
      </w:pPr>
      <w:r>
        <w:rPr>
          <w:rFonts w:ascii="Bookman Old Style" w:hAnsi="Bookman Old Style"/>
        </w:rPr>
        <w:t xml:space="preserve">„Nee, Opa, is doch klor, datt dat dei Mokkatassen is. Mokka is nicks för Kinner. </w:t>
      </w:r>
      <w:r w:rsidR="007404C9">
        <w:rPr>
          <w:rFonts w:ascii="Bookman Old Style" w:hAnsi="Bookman Old Style"/>
        </w:rPr>
        <w:t>–</w:t>
      </w:r>
      <w:r>
        <w:rPr>
          <w:rFonts w:ascii="Bookman Old Style" w:hAnsi="Bookman Old Style"/>
        </w:rPr>
        <w:t xml:space="preserve"> Nu bis du all twei Punkte achteran.“</w:t>
      </w:r>
    </w:p>
    <w:p w:rsidR="009E29EC" w:rsidRDefault="009E29EC" w:rsidP="009D056D">
      <w:pPr>
        <w:spacing w:after="119" w:line="276" w:lineRule="auto"/>
        <w:jc w:val="both"/>
        <w:rPr>
          <w:rFonts w:ascii="Bookman Old Style" w:hAnsi="Bookman Old Style"/>
        </w:rPr>
      </w:pPr>
    </w:p>
    <w:p w:rsidR="007404C9" w:rsidRDefault="0072129D" w:rsidP="009D056D">
      <w:pPr>
        <w:spacing w:after="119" w:line="276" w:lineRule="auto"/>
        <w:jc w:val="both"/>
        <w:rPr>
          <w:rFonts w:ascii="Bookman Old Style" w:hAnsi="Bookman Old Style"/>
        </w:rPr>
      </w:pPr>
      <w:r>
        <w:rPr>
          <w:rFonts w:ascii="Bookman Old Style" w:hAnsi="Bookman Old Style"/>
        </w:rPr>
        <w:lastRenderedPageBreak/>
        <w:t>„Opa, hier sünd fiew neie Wör: Käönig, Bäcker, Prinz, Barone, Herzog.“</w:t>
      </w:r>
      <w:r w:rsidR="007404C9">
        <w:rPr>
          <w:rFonts w:ascii="Bookman Old Style" w:hAnsi="Bookman Old Style"/>
        </w:rPr>
        <w:t xml:space="preserve"> –</w:t>
      </w:r>
      <w:r>
        <w:rPr>
          <w:rFonts w:ascii="Bookman Old Style" w:hAnsi="Bookman Old Style"/>
        </w:rPr>
        <w:t xml:space="preserve"> „Och, mien Jung</w:t>
      </w:r>
      <w:r>
        <w:rPr>
          <w:rFonts w:ascii="Bookman Old Style" w:hAnsi="Bookman Old Style" w:cs="Calibri"/>
        </w:rPr>
        <w:t>’</w:t>
      </w:r>
      <w:r>
        <w:rPr>
          <w:rFonts w:ascii="Bookman Old Style" w:hAnsi="Bookman Old Style"/>
        </w:rPr>
        <w:t>n, dat weit ick glieks. Dat is dei Bäcker, dei annern sünd aodelige Lüe.“</w:t>
      </w:r>
      <w:r w:rsidR="007404C9">
        <w:rPr>
          <w:rFonts w:ascii="Bookman Old Style" w:hAnsi="Bookman Old Style"/>
        </w:rPr>
        <w:t xml:space="preserve"> </w:t>
      </w:r>
    </w:p>
    <w:p w:rsidR="009E29EC" w:rsidRDefault="0072129D" w:rsidP="009D056D">
      <w:pPr>
        <w:spacing w:after="119" w:line="276" w:lineRule="auto"/>
        <w:jc w:val="both"/>
        <w:rPr>
          <w:rFonts w:ascii="Bookman Old Style" w:hAnsi="Bookman Old Style"/>
        </w:rPr>
      </w:pPr>
      <w:r>
        <w:rPr>
          <w:rFonts w:ascii="Bookman Old Style" w:hAnsi="Bookman Old Style"/>
        </w:rPr>
        <w:t xml:space="preserve">„Aower Opa, all weer vörbi. Dat is dei Prinz.“ </w:t>
      </w:r>
      <w:r w:rsidR="007404C9">
        <w:rPr>
          <w:rFonts w:ascii="Bookman Old Style" w:hAnsi="Bookman Old Style"/>
        </w:rPr>
        <w:t>–</w:t>
      </w:r>
      <w:r>
        <w:rPr>
          <w:rFonts w:ascii="Bookman Old Style" w:hAnsi="Bookman Old Style"/>
        </w:rPr>
        <w:t xml:space="preserve"> „Worümme?“ „...dat is dat einzige Wort mit fiew Baukstaoben.“</w:t>
      </w:r>
    </w:p>
    <w:p w:rsidR="009E29EC" w:rsidRDefault="009E29EC" w:rsidP="009D056D">
      <w:pPr>
        <w:spacing w:after="119" w:line="276" w:lineRule="auto"/>
        <w:jc w:val="both"/>
        <w:rPr>
          <w:rFonts w:ascii="Bookman Old Style" w:hAnsi="Bookman Old Style"/>
        </w:rPr>
      </w:pPr>
    </w:p>
    <w:p w:rsidR="009E29EC" w:rsidRDefault="0072129D" w:rsidP="009D056D">
      <w:pPr>
        <w:spacing w:after="119" w:line="276" w:lineRule="auto"/>
        <w:jc w:val="both"/>
        <w:rPr>
          <w:rFonts w:ascii="Bookman Old Style" w:hAnsi="Bookman Old Style"/>
        </w:rPr>
      </w:pPr>
      <w:r>
        <w:rPr>
          <w:rFonts w:ascii="Bookman Old Style" w:hAnsi="Bookman Old Style"/>
        </w:rPr>
        <w:t xml:space="preserve">„Opa, du kanns blots bäter wern. Verseuk di maol bi disse Wör: Melone, Appelsine, Banane, Zitrone, Rundfunk.“ </w:t>
      </w:r>
      <w:r w:rsidR="007404C9">
        <w:rPr>
          <w:rFonts w:ascii="Bookman Old Style" w:hAnsi="Bookman Old Style"/>
        </w:rPr>
        <w:t>–</w:t>
      </w:r>
      <w:r>
        <w:rPr>
          <w:rFonts w:ascii="Bookman Old Style" w:hAnsi="Bookman Old Style"/>
        </w:rPr>
        <w:t xml:space="preserve"> „Och, mien Jung</w:t>
      </w:r>
      <w:r>
        <w:rPr>
          <w:rFonts w:ascii="Bookman Old Style" w:hAnsi="Bookman Old Style" w:cs="Calibri"/>
        </w:rPr>
        <w:t>’</w:t>
      </w:r>
      <w:r>
        <w:rPr>
          <w:rFonts w:ascii="Bookman Old Style" w:hAnsi="Bookman Old Style"/>
        </w:rPr>
        <w:t>n, dit Maol krieg ick ein</w:t>
      </w:r>
      <w:r>
        <w:rPr>
          <w:rFonts w:ascii="Bookman Old Style" w:hAnsi="Bookman Old Style" w:cs="Calibri"/>
        </w:rPr>
        <w:t>’</w:t>
      </w:r>
      <w:r>
        <w:rPr>
          <w:rFonts w:ascii="Bookman Old Style" w:hAnsi="Bookman Old Style"/>
        </w:rPr>
        <w:t>n Punkt. Dat is dei Rundfunk, dei is nich taun Äten.“</w:t>
      </w:r>
    </w:p>
    <w:p w:rsidR="009E29EC" w:rsidRDefault="0072129D" w:rsidP="009D056D">
      <w:pPr>
        <w:spacing w:after="119" w:line="276" w:lineRule="auto"/>
        <w:jc w:val="both"/>
        <w:rPr>
          <w:rFonts w:ascii="Bookman Old Style" w:hAnsi="Bookman Old Style"/>
        </w:rPr>
      </w:pPr>
      <w:r>
        <w:rPr>
          <w:rFonts w:ascii="Bookman Old Style" w:hAnsi="Bookman Old Style"/>
        </w:rPr>
        <w:t xml:space="preserve">„Opa, Opa, nee, nee. Dat is dei Banane, dei is nich rund. </w:t>
      </w:r>
      <w:r w:rsidR="007404C9">
        <w:rPr>
          <w:rFonts w:ascii="Bookman Old Style" w:hAnsi="Bookman Old Style"/>
        </w:rPr>
        <w:t>–</w:t>
      </w:r>
      <w:r>
        <w:rPr>
          <w:rFonts w:ascii="Bookman Old Style" w:hAnsi="Bookman Old Style"/>
        </w:rPr>
        <w:t xml:space="preserve"> Nu bis du all veier Punkte quiet.“</w:t>
      </w:r>
    </w:p>
    <w:p w:rsidR="009E29EC" w:rsidRDefault="0072129D" w:rsidP="009D056D">
      <w:pPr>
        <w:spacing w:after="119" w:line="276" w:lineRule="auto"/>
        <w:jc w:val="both"/>
        <w:rPr>
          <w:rFonts w:ascii="Bookman Old Style" w:hAnsi="Bookman Old Style"/>
        </w:rPr>
      </w:pPr>
      <w:r>
        <w:rPr>
          <w:rFonts w:ascii="Bookman Old Style" w:hAnsi="Bookman Old Style"/>
        </w:rPr>
        <w:t>„Opa, wenn du mit dei Wör van ,wiet wäge</w:t>
      </w:r>
      <w:r>
        <w:rPr>
          <w:rFonts w:ascii="Bookman Old Style" w:hAnsi="Bookman Old Style" w:cs="Calibri"/>
        </w:rPr>
        <w:t>’</w:t>
      </w:r>
      <w:r>
        <w:rPr>
          <w:rFonts w:ascii="Bookman Old Style" w:hAnsi="Bookman Old Style"/>
        </w:rPr>
        <w:t xml:space="preserve"> nich taurechte kummps, häbb ick nu ein poor Wör van ,dichter bi</w:t>
      </w:r>
      <w:r>
        <w:rPr>
          <w:rFonts w:ascii="Bookman Old Style" w:hAnsi="Bookman Old Style" w:cs="Calibri"/>
        </w:rPr>
        <w:t>’</w:t>
      </w:r>
      <w:r>
        <w:rPr>
          <w:rFonts w:ascii="Bookman Old Style" w:hAnsi="Bookman Old Style"/>
        </w:rPr>
        <w:t xml:space="preserve"> , villicht gaiht dat bäter: Vogelbeere, Stachelbeere, Brombeere, Rhabarber, Erdbeere.“ </w:t>
      </w:r>
      <w:r w:rsidR="007404C9">
        <w:rPr>
          <w:rFonts w:ascii="Bookman Old Style" w:hAnsi="Bookman Old Style"/>
        </w:rPr>
        <w:t>–</w:t>
      </w:r>
      <w:r>
        <w:rPr>
          <w:rFonts w:ascii="Bookman Old Style" w:hAnsi="Bookman Old Style"/>
        </w:rPr>
        <w:t xml:space="preserve"> „Junge, Junge, du maoks mi dat aower schwor. Villicht is dat ja dei Vogelbeere, dat is dei einzige, dei up </w:t>
      </w:r>
      <w:r>
        <w:rPr>
          <w:rFonts w:ascii="Bookman Old Style" w:hAnsi="Bookman Old Style" w:cs="Calibri"/>
        </w:rPr>
        <w:t>’</w:t>
      </w:r>
      <w:r>
        <w:rPr>
          <w:rFonts w:ascii="Bookman Old Style" w:hAnsi="Bookman Old Style"/>
        </w:rPr>
        <w:t>n Boom wasst. Villicht is et ja dei Rhabarber, dat is ja dat einzige Wort, wor achtern nich „Beere“ staiht. Junge, ick weit et nich.“</w:t>
      </w:r>
    </w:p>
    <w:p w:rsidR="009E29EC" w:rsidRDefault="009E29EC" w:rsidP="009D056D">
      <w:pPr>
        <w:spacing w:after="119" w:line="276" w:lineRule="auto"/>
        <w:jc w:val="both"/>
        <w:rPr>
          <w:rFonts w:ascii="Bookman Old Style" w:hAnsi="Bookman Old Style"/>
        </w:rPr>
      </w:pPr>
    </w:p>
    <w:p w:rsidR="009E29EC" w:rsidRDefault="0072129D" w:rsidP="009D056D">
      <w:pPr>
        <w:spacing w:after="119" w:line="276" w:lineRule="auto"/>
        <w:jc w:val="both"/>
        <w:rPr>
          <w:rFonts w:ascii="Bookman Old Style" w:hAnsi="Bookman Old Style"/>
        </w:rPr>
      </w:pPr>
      <w:r>
        <w:rPr>
          <w:rFonts w:ascii="Bookman Old Style" w:hAnsi="Bookman Old Style"/>
        </w:rPr>
        <w:t xml:space="preserve">„Aower Opa, dat du dat nich rutkriegs. Et is dei Brombeere, dat is dat einzige Wort, wor </w:t>
      </w:r>
      <w:r>
        <w:rPr>
          <w:rFonts w:ascii="Bookman Old Style" w:hAnsi="Bookman Old Style" w:cs="Calibri"/>
        </w:rPr>
        <w:t>’</w:t>
      </w:r>
      <w:r>
        <w:rPr>
          <w:rFonts w:ascii="Bookman Old Style" w:hAnsi="Bookman Old Style"/>
        </w:rPr>
        <w:t xml:space="preserve">ne Stadt in verstoppt is </w:t>
      </w:r>
      <w:r w:rsidR="007404C9">
        <w:rPr>
          <w:rFonts w:ascii="Bookman Old Style" w:hAnsi="Bookman Old Style"/>
        </w:rPr>
        <w:t>–</w:t>
      </w:r>
      <w:r>
        <w:rPr>
          <w:rFonts w:ascii="Bookman Old Style" w:hAnsi="Bookman Old Style"/>
        </w:rPr>
        <w:t xml:space="preserve"> Rom, dei Hauptstadt van Itaolien.“</w:t>
      </w:r>
    </w:p>
    <w:p w:rsidR="009E29EC" w:rsidRDefault="009E29EC" w:rsidP="009D056D">
      <w:pPr>
        <w:spacing w:after="119" w:line="276" w:lineRule="auto"/>
        <w:jc w:val="both"/>
        <w:rPr>
          <w:rFonts w:ascii="Bookman Old Style" w:hAnsi="Bookman Old Style"/>
        </w:rPr>
      </w:pPr>
    </w:p>
    <w:p w:rsidR="009E29EC" w:rsidRDefault="0072129D" w:rsidP="009D056D">
      <w:pPr>
        <w:spacing w:after="119" w:line="276" w:lineRule="auto"/>
        <w:jc w:val="both"/>
        <w:rPr>
          <w:rFonts w:ascii="Bookman Old Style" w:hAnsi="Bookman Old Style"/>
        </w:rPr>
      </w:pPr>
      <w:r>
        <w:rPr>
          <w:rFonts w:ascii="Bookman Old Style" w:hAnsi="Bookman Old Style"/>
        </w:rPr>
        <w:t xml:space="preserve">Opa, nu hier wat ganz einfachet: Bär, Perd, Zicke, Fischk, Schaop. </w:t>
      </w:r>
      <w:r w:rsidR="007404C9">
        <w:rPr>
          <w:rFonts w:ascii="Bookman Old Style" w:hAnsi="Bookman Old Style"/>
        </w:rPr>
        <w:t>–</w:t>
      </w:r>
      <w:r>
        <w:rPr>
          <w:rFonts w:ascii="Bookman Old Style" w:hAnsi="Bookman Old Style"/>
        </w:rPr>
        <w:t xml:space="preserve"> Na, Opa, wat is? Maok tau!“ „Tja, mien Jung</w:t>
      </w:r>
      <w:r>
        <w:rPr>
          <w:rFonts w:ascii="Bookman Old Style" w:hAnsi="Bookman Old Style" w:cs="Calibri"/>
        </w:rPr>
        <w:t>’</w:t>
      </w:r>
      <w:r>
        <w:rPr>
          <w:rFonts w:ascii="Bookman Old Style" w:hAnsi="Bookman Old Style"/>
        </w:rPr>
        <w:t xml:space="preserve">n, ick weit nich. Schall ick Bär säggen, wieldat dei ännern Wör aale fiew Baukstaoben häbbt? Aower dat mit dei Baukstaoben häbbt wi all hat. Schall ick Fischk säggen, wieldat dei in </w:t>
      </w:r>
      <w:r>
        <w:rPr>
          <w:rFonts w:ascii="Bookman Old Style" w:hAnsi="Bookman Old Style" w:cs="Calibri"/>
        </w:rPr>
        <w:t>’</w:t>
      </w:r>
      <w:r>
        <w:rPr>
          <w:rFonts w:ascii="Bookman Old Style" w:hAnsi="Bookman Old Style"/>
        </w:rPr>
        <w:t xml:space="preserve">t Waoter läwt? Off schall ick Zicke säggen, wieldat dei meckert? Ick weit nich.“ </w:t>
      </w:r>
      <w:r w:rsidR="007404C9">
        <w:rPr>
          <w:rFonts w:ascii="Bookman Old Style" w:hAnsi="Bookman Old Style"/>
        </w:rPr>
        <w:t>–</w:t>
      </w:r>
      <w:r>
        <w:rPr>
          <w:rFonts w:ascii="Bookman Old Style" w:hAnsi="Bookman Old Style"/>
        </w:rPr>
        <w:t xml:space="preserve"> „Opa, du häss all weer upgäwen. Dat is dei Fischk, dei sägg nicks.“</w:t>
      </w:r>
    </w:p>
    <w:p w:rsidR="009E29EC" w:rsidRDefault="009E29EC" w:rsidP="009D056D">
      <w:pPr>
        <w:spacing w:after="119" w:line="276" w:lineRule="auto"/>
        <w:jc w:val="both"/>
        <w:rPr>
          <w:rFonts w:ascii="Bookman Old Style" w:hAnsi="Bookman Old Style"/>
        </w:rPr>
      </w:pPr>
    </w:p>
    <w:p w:rsidR="009E29EC" w:rsidRDefault="0072129D" w:rsidP="009D056D">
      <w:pPr>
        <w:spacing w:after="119" w:line="276" w:lineRule="auto"/>
        <w:jc w:val="both"/>
        <w:rPr>
          <w:rFonts w:ascii="Bookman Old Style" w:hAnsi="Bookman Old Style"/>
        </w:rPr>
      </w:pPr>
      <w:r>
        <w:rPr>
          <w:rFonts w:ascii="Bookman Old Style" w:hAnsi="Bookman Old Style"/>
        </w:rPr>
        <w:t xml:space="preserve">„Opa, wenn di dat aals tau schwor is, dann hier maol </w:t>
      </w:r>
      <w:r>
        <w:rPr>
          <w:rFonts w:ascii="Bookman Old Style" w:hAnsi="Bookman Old Style" w:cs="Calibri"/>
        </w:rPr>
        <w:t>’</w:t>
      </w:r>
      <w:r>
        <w:rPr>
          <w:rFonts w:ascii="Bookman Old Style" w:hAnsi="Bookman Old Style"/>
        </w:rPr>
        <w:t xml:space="preserve">ne Fraoge för Kinner: Ohr, Turnschauh, Bein, Hand, Buuknaobel.“ </w:t>
      </w:r>
      <w:r w:rsidR="007404C9">
        <w:rPr>
          <w:rFonts w:ascii="Bookman Old Style" w:hAnsi="Bookman Old Style"/>
        </w:rPr>
        <w:t>–</w:t>
      </w:r>
      <w:r>
        <w:rPr>
          <w:rFonts w:ascii="Bookman Old Style" w:hAnsi="Bookman Old Style"/>
        </w:rPr>
        <w:t xml:space="preserve"> „Is doch klor, mien Jung</w:t>
      </w:r>
      <w:r>
        <w:rPr>
          <w:rFonts w:ascii="Bookman Old Style" w:hAnsi="Bookman Old Style" w:cs="Calibri"/>
        </w:rPr>
        <w:t>’</w:t>
      </w:r>
      <w:r>
        <w:rPr>
          <w:rFonts w:ascii="Bookman Old Style" w:hAnsi="Bookman Old Style"/>
        </w:rPr>
        <w:t>n, dei Turnschauh, aals ännere is anwossen.“</w:t>
      </w:r>
    </w:p>
    <w:p w:rsidR="009E29EC" w:rsidRDefault="009E29EC" w:rsidP="009D056D">
      <w:pPr>
        <w:spacing w:after="119" w:line="276" w:lineRule="auto"/>
        <w:jc w:val="both"/>
        <w:rPr>
          <w:rFonts w:ascii="Bookman Old Style" w:hAnsi="Bookman Old Style"/>
        </w:rPr>
      </w:pPr>
    </w:p>
    <w:p w:rsidR="009E29EC" w:rsidRDefault="0072129D" w:rsidP="009D056D">
      <w:pPr>
        <w:spacing w:after="119" w:line="276" w:lineRule="auto"/>
        <w:jc w:val="both"/>
        <w:rPr>
          <w:rFonts w:ascii="Bookman Old Style" w:hAnsi="Bookman Old Style"/>
        </w:rPr>
      </w:pPr>
      <w:r>
        <w:rPr>
          <w:rFonts w:ascii="Bookman Old Style" w:hAnsi="Bookman Old Style"/>
        </w:rPr>
        <w:t>„Opa, Opa, aals ännere sünd twei, blots dei Buuknaobel nich, dei is alleine.“</w:t>
      </w:r>
    </w:p>
    <w:p w:rsidR="009E29EC" w:rsidRDefault="009E29EC" w:rsidP="009D056D">
      <w:pPr>
        <w:spacing w:after="119" w:line="276" w:lineRule="auto"/>
        <w:jc w:val="both"/>
        <w:rPr>
          <w:rFonts w:ascii="Bookman Old Style" w:hAnsi="Bookman Old Style"/>
        </w:rPr>
      </w:pPr>
    </w:p>
    <w:p w:rsidR="009E29EC" w:rsidRDefault="0072129D" w:rsidP="009D056D">
      <w:pPr>
        <w:spacing w:after="119" w:line="276" w:lineRule="auto"/>
        <w:jc w:val="both"/>
        <w:rPr>
          <w:rFonts w:ascii="Bookman Old Style" w:hAnsi="Bookman Old Style"/>
        </w:rPr>
      </w:pPr>
      <w:r>
        <w:rPr>
          <w:rFonts w:ascii="Bookman Old Style" w:hAnsi="Bookman Old Style"/>
        </w:rPr>
        <w:lastRenderedPageBreak/>
        <w:t>„Ja, mien Jung</w:t>
      </w:r>
      <w:r>
        <w:rPr>
          <w:rFonts w:ascii="Bookman Old Style" w:hAnsi="Bookman Old Style" w:cs="Calibri"/>
        </w:rPr>
        <w:t>’</w:t>
      </w:r>
      <w:r>
        <w:rPr>
          <w:rFonts w:ascii="Bookman Old Style" w:hAnsi="Bookman Old Style"/>
        </w:rPr>
        <w:t xml:space="preserve">n, dormit bis du mi all weer äöwer. Du bis aower uck ein klauken Kerl. Jedsmaol häbb ick et nich draopen. Du häss aower uck </w:t>
      </w:r>
      <w:r>
        <w:rPr>
          <w:rFonts w:ascii="Bookman Old Style" w:hAnsi="Bookman Old Style" w:cs="Calibri"/>
        </w:rPr>
        <w:t>’</w:t>
      </w:r>
      <w:r>
        <w:rPr>
          <w:rFonts w:ascii="Bookman Old Style" w:hAnsi="Bookman Old Style"/>
        </w:rPr>
        <w:t>ne eigenortige Fraogerei mit mi maokt. Dat häff nu ein Enne, mien Jung</w:t>
      </w:r>
      <w:r>
        <w:rPr>
          <w:rFonts w:ascii="Bookman Old Style" w:hAnsi="Bookman Old Style" w:cs="Calibri"/>
        </w:rPr>
        <w:t>’</w:t>
      </w:r>
      <w:r>
        <w:rPr>
          <w:rFonts w:ascii="Bookman Old Style" w:hAnsi="Bookman Old Style"/>
        </w:rPr>
        <w:t xml:space="preserve">n. Dat maokt wi nu maol anners. Nu fraoge ick di: Appelmaus, Kekse, Marmelaode, Schokolaodenpudding, Joghurt.“ </w:t>
      </w:r>
      <w:r w:rsidR="007404C9">
        <w:rPr>
          <w:rFonts w:ascii="Bookman Old Style" w:hAnsi="Bookman Old Style"/>
        </w:rPr>
        <w:t>–</w:t>
      </w:r>
      <w:r>
        <w:rPr>
          <w:rFonts w:ascii="Bookman Old Style" w:hAnsi="Bookman Old Style"/>
        </w:rPr>
        <w:t xml:space="preserve"> „Opa, dat</w:t>
      </w:r>
      <w:r w:rsidR="007404C9">
        <w:rPr>
          <w:rFonts w:ascii="Bookman Old Style" w:hAnsi="Bookman Old Style"/>
        </w:rPr>
        <w:t xml:space="preserve"> </w:t>
      </w:r>
      <w:r>
        <w:rPr>
          <w:rFonts w:ascii="Bookman Old Style" w:hAnsi="Bookman Old Style"/>
        </w:rPr>
        <w:t>is</w:t>
      </w:r>
      <w:r w:rsidR="007404C9">
        <w:rPr>
          <w:rFonts w:ascii="Bookman Old Style" w:hAnsi="Bookman Old Style"/>
        </w:rPr>
        <w:t xml:space="preserve"> </w:t>
      </w:r>
      <w:r>
        <w:rPr>
          <w:rFonts w:ascii="Bookman Old Style" w:hAnsi="Bookman Old Style"/>
        </w:rPr>
        <w:t xml:space="preserve">ja heilsken licht. Dat is dei Schokolaodenpudding, den äte ick an </w:t>
      </w:r>
      <w:r>
        <w:rPr>
          <w:rFonts w:ascii="Bookman Old Style" w:hAnsi="Bookman Old Style" w:cs="Calibri"/>
        </w:rPr>
        <w:t>’</w:t>
      </w:r>
      <w:r>
        <w:rPr>
          <w:rFonts w:ascii="Bookman Old Style" w:hAnsi="Bookman Old Style"/>
        </w:rPr>
        <w:t xml:space="preserve">n leiwsten. Ein Punkt för mi.“ </w:t>
      </w:r>
      <w:r w:rsidR="007404C9">
        <w:rPr>
          <w:rFonts w:ascii="Bookman Old Style" w:hAnsi="Bookman Old Style"/>
        </w:rPr>
        <w:t>–</w:t>
      </w:r>
      <w:r>
        <w:rPr>
          <w:rFonts w:ascii="Bookman Old Style" w:hAnsi="Bookman Old Style"/>
        </w:rPr>
        <w:t xml:space="preserve">„Nee, nee, Junge, dat sünd dei Kekse, ...“ </w:t>
      </w:r>
      <w:r w:rsidR="007404C9">
        <w:rPr>
          <w:rFonts w:ascii="Bookman Old Style" w:hAnsi="Bookman Old Style"/>
        </w:rPr>
        <w:t>–</w:t>
      </w:r>
      <w:r>
        <w:rPr>
          <w:rFonts w:ascii="Bookman Old Style" w:hAnsi="Bookman Old Style"/>
        </w:rPr>
        <w:t xml:space="preserve"> „Wiel</w:t>
      </w:r>
      <w:r w:rsidR="007404C9">
        <w:rPr>
          <w:rFonts w:ascii="Bookman Old Style" w:hAnsi="Bookman Old Style"/>
        </w:rPr>
        <w:t xml:space="preserve">dat dei Kekse dröge sünd, Opa?“ – </w:t>
      </w:r>
      <w:r>
        <w:rPr>
          <w:rFonts w:ascii="Bookman Old Style" w:hAnsi="Bookman Old Style"/>
        </w:rPr>
        <w:t>„...nee, wieldat wenn ick maol ein</w:t>
      </w:r>
      <w:r>
        <w:rPr>
          <w:rFonts w:ascii="Bookman Old Style" w:hAnsi="Bookman Old Style" w:cs="Calibri"/>
        </w:rPr>
        <w:t>’</w:t>
      </w:r>
      <w:r>
        <w:rPr>
          <w:rFonts w:ascii="Bookman Old Style" w:hAnsi="Bookman Old Style"/>
        </w:rPr>
        <w:t>n äten will, dann häss du dei all aale weer upäten.“ „Oh, Opa, doch nich aaltied weer dat süfftige.“</w:t>
      </w:r>
    </w:p>
    <w:p w:rsidR="009E29EC" w:rsidRDefault="009E29EC" w:rsidP="009D056D">
      <w:pPr>
        <w:spacing w:after="119" w:line="276" w:lineRule="auto"/>
        <w:jc w:val="both"/>
        <w:rPr>
          <w:rFonts w:ascii="Bookman Old Style" w:hAnsi="Bookman Old Style"/>
        </w:rPr>
      </w:pPr>
    </w:p>
    <w:p w:rsidR="009E29EC" w:rsidRDefault="0072129D" w:rsidP="009D056D">
      <w:pPr>
        <w:spacing w:after="119" w:line="276" w:lineRule="auto"/>
        <w:jc w:val="both"/>
        <w:rPr>
          <w:rFonts w:ascii="Bookman Old Style" w:hAnsi="Bookman Old Style"/>
        </w:rPr>
      </w:pPr>
      <w:r>
        <w:rPr>
          <w:rFonts w:ascii="Bookman Old Style" w:hAnsi="Bookman Old Style"/>
        </w:rPr>
        <w:t xml:space="preserve">„Opa, hier noch maol </w:t>
      </w:r>
      <w:r>
        <w:rPr>
          <w:rFonts w:ascii="Bookman Old Style" w:hAnsi="Bookman Old Style" w:cs="Calibri"/>
        </w:rPr>
        <w:t>’</w:t>
      </w:r>
      <w:r>
        <w:rPr>
          <w:rFonts w:ascii="Bookman Old Style" w:hAnsi="Bookman Old Style"/>
        </w:rPr>
        <w:t xml:space="preserve">ne Fraoge för Kinner: Strümpe, Schokolaode, Kaminholt, Altpapier, Waschklappen.“ </w:t>
      </w:r>
      <w:r w:rsidR="007404C9">
        <w:rPr>
          <w:rFonts w:ascii="Bookman Old Style" w:hAnsi="Bookman Old Style"/>
        </w:rPr>
        <w:t xml:space="preserve">– </w:t>
      </w:r>
      <w:r>
        <w:rPr>
          <w:rFonts w:ascii="Bookman Old Style" w:hAnsi="Bookman Old Style"/>
        </w:rPr>
        <w:t xml:space="preserve">„Oh jao, dat weit ick, dor bruuk ick nich lange äöwerleggen. Dat is dei Waschklappen, dei is natt.“ </w:t>
      </w:r>
      <w:r w:rsidR="007404C9">
        <w:rPr>
          <w:rFonts w:ascii="Bookman Old Style" w:hAnsi="Bookman Old Style"/>
        </w:rPr>
        <w:t>–</w:t>
      </w:r>
      <w:r>
        <w:rPr>
          <w:rFonts w:ascii="Bookman Old Style" w:hAnsi="Bookman Old Style"/>
        </w:rPr>
        <w:t xml:space="preserve"> „Nee, Opa, du moss noch väl lern</w:t>
      </w:r>
      <w:r>
        <w:rPr>
          <w:rFonts w:ascii="Bookman Old Style" w:hAnsi="Bookman Old Style" w:cs="Calibri"/>
        </w:rPr>
        <w:t>’</w:t>
      </w:r>
      <w:r>
        <w:rPr>
          <w:rFonts w:ascii="Bookman Old Style" w:hAnsi="Bookman Old Style"/>
        </w:rPr>
        <w:t>. In dei Ordnung hier in usen Huus kenns du di woll nich ut. Dat is dat Altpapier, dorför bin ick indeilt. Ick mott dat jeden Dag in dei Papiertunnen schmieten. Wenn ick dat maol nich maoke, dann gnors du mi an.“</w:t>
      </w:r>
    </w:p>
    <w:p w:rsidR="009E29EC" w:rsidRDefault="009E29EC">
      <w:pPr>
        <w:spacing w:after="119" w:line="276" w:lineRule="auto"/>
        <w:rPr>
          <w:rFonts w:ascii="Bookman Old Style" w:hAnsi="Bookman Old Style"/>
        </w:rPr>
      </w:pPr>
    </w:p>
    <w:p w:rsidR="007404C9" w:rsidRDefault="007404C9">
      <w:pPr>
        <w:spacing w:after="119" w:line="276" w:lineRule="auto"/>
        <w:rPr>
          <w:rFonts w:ascii="Bookman Old Style" w:hAnsi="Bookman Old Style"/>
        </w:rPr>
      </w:pPr>
    </w:p>
    <w:p w:rsidR="007404C9" w:rsidRDefault="007404C9">
      <w:pPr>
        <w:spacing w:after="119" w:line="276" w:lineRule="auto"/>
        <w:rPr>
          <w:rFonts w:ascii="Bookman Old Style" w:hAnsi="Bookman Old Style"/>
        </w:rPr>
      </w:pPr>
    </w:p>
    <w:p w:rsidR="009E29EC" w:rsidRDefault="0072129D">
      <w:pPr>
        <w:spacing w:after="119" w:line="276" w:lineRule="auto"/>
        <w:rPr>
          <w:rFonts w:ascii="Bookman Old Style" w:hAnsi="Bookman Old Style"/>
          <w:b/>
        </w:rPr>
      </w:pPr>
      <w:r>
        <w:rPr>
          <w:rFonts w:ascii="Bookman Old Style" w:hAnsi="Bookman Old Style"/>
          <w:b/>
        </w:rPr>
        <w:t>Verklorn:</w:t>
      </w:r>
    </w:p>
    <w:p w:rsidR="007404C9" w:rsidRPr="007404C9" w:rsidRDefault="009D056D" w:rsidP="007404C9">
      <w:pPr>
        <w:spacing w:after="119" w:line="276" w:lineRule="auto"/>
        <w:jc w:val="both"/>
        <w:rPr>
          <w:rFonts w:ascii="Bookman Old Style" w:hAnsi="Bookman Old Style"/>
        </w:rPr>
      </w:pPr>
      <w:r w:rsidRPr="007404C9">
        <w:rPr>
          <w:rFonts w:ascii="Bookman Old Style" w:hAnsi="Bookman Old Style"/>
          <w:i/>
        </w:rPr>
        <w:t>datsüfftige</w:t>
      </w:r>
      <w:r w:rsidRPr="007404C9">
        <w:rPr>
          <w:rFonts w:ascii="Bookman Old Style" w:hAnsi="Bookman Old Style"/>
        </w:rPr>
        <w:t xml:space="preserve"> – dasselbe</w:t>
      </w:r>
      <w:r w:rsidR="007404C9" w:rsidRPr="007404C9">
        <w:rPr>
          <w:rFonts w:ascii="Bookman Old Style" w:hAnsi="Bookman Old Style"/>
        </w:rPr>
        <w:t xml:space="preserve">; </w:t>
      </w:r>
      <w:r w:rsidR="0072129D" w:rsidRPr="007404C9">
        <w:rPr>
          <w:rFonts w:ascii="Bookman Old Style" w:hAnsi="Bookman Old Style"/>
          <w:i/>
        </w:rPr>
        <w:t>vandaoge</w:t>
      </w:r>
      <w:r w:rsidR="0072129D" w:rsidRPr="007404C9">
        <w:rPr>
          <w:rFonts w:ascii="Bookman Old Style" w:hAnsi="Bookman Old Style"/>
        </w:rPr>
        <w:t xml:space="preserve"> </w:t>
      </w:r>
      <w:r w:rsidRPr="007404C9">
        <w:rPr>
          <w:rFonts w:ascii="Bookman Old Style" w:hAnsi="Bookman Old Style"/>
        </w:rPr>
        <w:t>–</w:t>
      </w:r>
      <w:r w:rsidR="0072129D" w:rsidRPr="007404C9">
        <w:rPr>
          <w:rFonts w:ascii="Bookman Old Style" w:hAnsi="Bookman Old Style"/>
        </w:rPr>
        <w:t xml:space="preserve"> heute</w:t>
      </w:r>
      <w:r w:rsidR="007404C9" w:rsidRPr="007404C9">
        <w:rPr>
          <w:rFonts w:ascii="Bookman Old Style" w:hAnsi="Bookman Old Style"/>
        </w:rPr>
        <w:t xml:space="preserve">; </w:t>
      </w:r>
      <w:r w:rsidR="0072129D" w:rsidRPr="007404C9">
        <w:rPr>
          <w:rFonts w:ascii="Bookman Old Style" w:hAnsi="Bookman Old Style"/>
          <w:i/>
        </w:rPr>
        <w:t>neimäudsk</w:t>
      </w:r>
      <w:r w:rsidR="0072129D" w:rsidRPr="007404C9">
        <w:rPr>
          <w:rFonts w:ascii="Bookman Old Style" w:hAnsi="Bookman Old Style"/>
        </w:rPr>
        <w:t xml:space="preserve"> </w:t>
      </w:r>
      <w:r w:rsidRPr="007404C9">
        <w:rPr>
          <w:rFonts w:ascii="Bookman Old Style" w:hAnsi="Bookman Old Style"/>
        </w:rPr>
        <w:t>–</w:t>
      </w:r>
      <w:r w:rsidR="0072129D" w:rsidRPr="007404C9">
        <w:rPr>
          <w:rFonts w:ascii="Bookman Old Style" w:hAnsi="Bookman Old Style"/>
        </w:rPr>
        <w:t xml:space="preserve"> neumodisch</w:t>
      </w:r>
      <w:r w:rsidR="007404C9" w:rsidRPr="007404C9">
        <w:rPr>
          <w:rFonts w:ascii="Bookman Old Style" w:hAnsi="Bookman Old Style"/>
        </w:rPr>
        <w:t xml:space="preserve">; </w:t>
      </w:r>
      <w:r w:rsidR="0072129D" w:rsidRPr="007404C9">
        <w:rPr>
          <w:rFonts w:ascii="Bookman Old Style" w:hAnsi="Bookman Old Style"/>
          <w:i/>
        </w:rPr>
        <w:t>Zicke</w:t>
      </w:r>
      <w:r w:rsidR="0072129D" w:rsidRPr="007404C9">
        <w:rPr>
          <w:rFonts w:ascii="Bookman Old Style" w:hAnsi="Bookman Old Style"/>
        </w:rPr>
        <w:t xml:space="preserve"> </w:t>
      </w:r>
      <w:r w:rsidRPr="007404C9">
        <w:rPr>
          <w:rFonts w:ascii="Bookman Old Style" w:hAnsi="Bookman Old Style"/>
        </w:rPr>
        <w:t>–</w:t>
      </w:r>
      <w:r w:rsidR="0072129D" w:rsidRPr="007404C9">
        <w:rPr>
          <w:rFonts w:ascii="Bookman Old Style" w:hAnsi="Bookman Old Style"/>
        </w:rPr>
        <w:t xml:space="preserve"> Ziege</w:t>
      </w:r>
      <w:r w:rsidR="007404C9" w:rsidRPr="007404C9">
        <w:rPr>
          <w:rFonts w:ascii="Bookman Old Style" w:hAnsi="Bookman Old Style"/>
        </w:rPr>
        <w:t xml:space="preserve">; </w:t>
      </w:r>
      <w:r w:rsidR="0072129D" w:rsidRPr="007404C9">
        <w:rPr>
          <w:rFonts w:ascii="Bookman Old Style" w:hAnsi="Bookman Old Style"/>
          <w:i/>
        </w:rPr>
        <w:t>heilsken licht</w:t>
      </w:r>
      <w:r w:rsidR="0072129D" w:rsidRPr="007404C9">
        <w:rPr>
          <w:rFonts w:ascii="Bookman Old Style" w:hAnsi="Bookman Old Style"/>
        </w:rPr>
        <w:t xml:space="preserve"> </w:t>
      </w:r>
      <w:r w:rsidRPr="007404C9">
        <w:rPr>
          <w:rFonts w:ascii="Bookman Old Style" w:hAnsi="Bookman Old Style"/>
        </w:rPr>
        <w:t>–</w:t>
      </w:r>
      <w:r w:rsidR="0072129D" w:rsidRPr="007404C9">
        <w:rPr>
          <w:rFonts w:ascii="Bookman Old Style" w:hAnsi="Bookman Old Style"/>
        </w:rPr>
        <w:t xml:space="preserve"> sehr leicht</w:t>
      </w:r>
      <w:r w:rsidR="007404C9" w:rsidRPr="007404C9">
        <w:rPr>
          <w:rFonts w:ascii="Bookman Old Style" w:hAnsi="Bookman Old Style"/>
        </w:rPr>
        <w:t xml:space="preserve">; </w:t>
      </w:r>
      <w:r w:rsidR="0072129D" w:rsidRPr="007404C9">
        <w:rPr>
          <w:rFonts w:ascii="Bookman Old Style" w:hAnsi="Bookman Old Style"/>
          <w:i/>
        </w:rPr>
        <w:t xml:space="preserve">an </w:t>
      </w:r>
      <w:r w:rsidR="0072129D" w:rsidRPr="007404C9">
        <w:rPr>
          <w:rFonts w:ascii="Bookman Old Style" w:hAnsi="Bookman Old Style" w:cs="Calibri"/>
          <w:i/>
        </w:rPr>
        <w:t>’</w:t>
      </w:r>
      <w:r w:rsidR="0072129D" w:rsidRPr="007404C9">
        <w:rPr>
          <w:rFonts w:ascii="Bookman Old Style" w:hAnsi="Bookman Old Style"/>
          <w:i/>
        </w:rPr>
        <w:t>n leiwsten</w:t>
      </w:r>
      <w:r w:rsidR="0072129D" w:rsidRPr="007404C9">
        <w:rPr>
          <w:rFonts w:ascii="Bookman Old Style" w:hAnsi="Bookman Old Style"/>
        </w:rPr>
        <w:t xml:space="preserve"> </w:t>
      </w:r>
      <w:r w:rsidRPr="007404C9">
        <w:rPr>
          <w:rFonts w:ascii="Bookman Old Style" w:hAnsi="Bookman Old Style"/>
        </w:rPr>
        <w:t>–</w:t>
      </w:r>
      <w:r w:rsidR="0072129D" w:rsidRPr="007404C9">
        <w:rPr>
          <w:rFonts w:ascii="Bookman Old Style" w:hAnsi="Bookman Old Style"/>
        </w:rPr>
        <w:t xml:space="preserve"> am liebsten</w:t>
      </w:r>
      <w:r w:rsidR="007404C9" w:rsidRPr="007404C9">
        <w:rPr>
          <w:rFonts w:ascii="Bookman Old Style" w:hAnsi="Bookman Old Style"/>
        </w:rPr>
        <w:t xml:space="preserve">; </w:t>
      </w:r>
      <w:r w:rsidR="0072129D" w:rsidRPr="007404C9">
        <w:rPr>
          <w:rFonts w:ascii="Bookman Old Style" w:hAnsi="Bookman Old Style"/>
          <w:i/>
        </w:rPr>
        <w:t>aaltied</w:t>
      </w:r>
      <w:r w:rsidR="0072129D" w:rsidRPr="007404C9">
        <w:rPr>
          <w:rFonts w:ascii="Bookman Old Style" w:hAnsi="Bookman Old Style"/>
        </w:rPr>
        <w:t xml:space="preserve"> </w:t>
      </w:r>
      <w:r w:rsidRPr="007404C9">
        <w:rPr>
          <w:rFonts w:ascii="Bookman Old Style" w:hAnsi="Bookman Old Style"/>
        </w:rPr>
        <w:t>–</w:t>
      </w:r>
      <w:r w:rsidR="0072129D" w:rsidRPr="007404C9">
        <w:rPr>
          <w:rFonts w:ascii="Bookman Old Style" w:hAnsi="Bookman Old Style"/>
        </w:rPr>
        <w:t xml:space="preserve"> allzeit, immer, ständig</w:t>
      </w:r>
    </w:p>
    <w:sectPr w:rsidR="007404C9" w:rsidRPr="007404C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75F" w:rsidRDefault="008C175F">
      <w:pPr>
        <w:spacing w:after="0"/>
      </w:pPr>
      <w:r>
        <w:separator/>
      </w:r>
    </w:p>
  </w:endnote>
  <w:endnote w:type="continuationSeparator" w:id="0">
    <w:p w:rsidR="008C175F" w:rsidRDefault="008C17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78" w:rsidRDefault="00517878">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1F" w:rsidRDefault="009C151F" w:rsidP="009C151F">
    <w:pPr>
      <w:spacing w:after="0"/>
      <w:ind w:left="709" w:hanging="709"/>
      <w:rPr>
        <w:rFonts w:ascii="Calibri" w:hAnsi="Calibri"/>
        <w:kern w:val="14"/>
        <w:sz w:val="14"/>
        <w:szCs w:val="14"/>
      </w:rPr>
    </w:pPr>
    <w:r>
      <w:rPr>
        <w:rFonts w:ascii="Calibri" w:hAnsi="Calibri"/>
        <w:kern w:val="14"/>
        <w:sz w:val="14"/>
        <w:szCs w:val="14"/>
      </w:rPr>
      <w:t>Quelle: www.schoolmester.de</w:t>
    </w:r>
  </w:p>
  <w:p w:rsidR="005922A4" w:rsidRDefault="009C151F" w:rsidP="005922A4">
    <w:pPr>
      <w:spacing w:after="0"/>
      <w:ind w:left="709" w:hanging="709"/>
      <w:rPr>
        <w:rFonts w:ascii="Calibri" w:hAnsi="Calibri"/>
        <w:kern w:val="14"/>
        <w:sz w:val="14"/>
        <w:szCs w:val="14"/>
      </w:rPr>
    </w:pPr>
    <w:r>
      <w:rPr>
        <w:rFonts w:ascii="Calibri" w:hAnsi="Calibri"/>
        <w:kern w:val="14"/>
        <w:sz w:val="14"/>
        <w:szCs w:val="14"/>
      </w:rPr>
      <w:t xml:space="preserve">Autor: </w:t>
    </w:r>
    <w:r w:rsidR="000669A5">
      <w:rPr>
        <w:rFonts w:ascii="Calibri" w:hAnsi="Calibri"/>
        <w:kern w:val="14"/>
        <w:sz w:val="14"/>
        <w:szCs w:val="14"/>
      </w:rPr>
      <w:t>Rolf Ahlers</w:t>
    </w:r>
  </w:p>
  <w:p w:rsidR="009C151F" w:rsidRDefault="009C151F" w:rsidP="005922A4">
    <w:pPr>
      <w:spacing w:after="0"/>
      <w:ind w:left="709" w:hanging="709"/>
      <w:rPr>
        <w:rFonts w:ascii="Calibri" w:hAnsi="Calibri"/>
        <w:kern w:val="14"/>
        <w:sz w:val="14"/>
        <w:szCs w:val="14"/>
      </w:rPr>
    </w:pPr>
    <w:r>
      <w:rPr>
        <w:rFonts w:ascii="Calibri" w:hAnsi="Calibri"/>
        <w:kern w:val="14"/>
        <w:sz w:val="14"/>
        <w:szCs w:val="14"/>
      </w:rPr>
      <w:t>Übertragung:</w:t>
    </w:r>
    <w:r w:rsidR="000669A5">
      <w:rPr>
        <w:rFonts w:ascii="Calibri" w:hAnsi="Calibri"/>
        <w:kern w:val="14"/>
        <w:sz w:val="14"/>
        <w:szCs w:val="14"/>
      </w:rPr>
      <w:t xml:space="preserve"> Bernd Grieshop (südoldenburgisches Platt)</w:t>
    </w:r>
  </w:p>
  <w:p w:rsidR="009C151F" w:rsidRPr="000669A5" w:rsidRDefault="009C151F" w:rsidP="009C151F">
    <w:pPr>
      <w:pStyle w:val="Fuzeile"/>
      <w:spacing w:after="0"/>
      <w:ind w:left="709" w:hanging="709"/>
      <w:rPr>
        <w:rFonts w:ascii="Calibri" w:hAnsi="Calibri"/>
        <w:kern w:val="14"/>
        <w:sz w:val="14"/>
        <w:szCs w:val="14"/>
      </w:rPr>
    </w:pPr>
    <w:r w:rsidRPr="000669A5">
      <w:rPr>
        <w:rFonts w:ascii="Calibri" w:hAnsi="Calibri"/>
        <w:kern w:val="14"/>
        <w:sz w:val="14"/>
        <w:szCs w:val="14"/>
      </w:rPr>
      <w:t>Lizenz: CC-SA-BY-NC</w:t>
    </w:r>
  </w:p>
  <w:p w:rsidR="009C151F" w:rsidRDefault="009C151F" w:rsidP="009C151F">
    <w:pPr>
      <w:pStyle w:val="Fuzeile"/>
      <w:spacing w:after="0"/>
      <w:rPr>
        <w:rFonts w:ascii="Calibri" w:hAnsi="Calibri"/>
        <w:kern w:val="14"/>
        <w:sz w:val="14"/>
        <w:szCs w:val="14"/>
      </w:rPr>
    </w:pPr>
    <w:r>
      <w:rPr>
        <w:rFonts w:ascii="Calibri" w:hAnsi="Calibri"/>
        <w:kern w:val="14"/>
        <w:sz w:val="14"/>
        <w:szCs w:val="14"/>
      </w:rPr>
      <w:t>Wir freuen uns über die Einsendung von Übersetzungen in andere niedersächsische Dialekte oder Saterfriesisch an h-frese@web.de.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78" w:rsidRDefault="0051787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75F" w:rsidRDefault="008C175F">
      <w:pPr>
        <w:spacing w:after="0"/>
      </w:pPr>
      <w:r>
        <w:rPr>
          <w:color w:val="000000"/>
        </w:rPr>
        <w:separator/>
      </w:r>
    </w:p>
  </w:footnote>
  <w:footnote w:type="continuationSeparator" w:id="0">
    <w:p w:rsidR="008C175F" w:rsidRDefault="008C175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78" w:rsidRDefault="0051787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1F" w:rsidRDefault="009C151F">
    <w:pPr>
      <w:pStyle w:val="Kopfzeile"/>
      <w:jc w:val="center"/>
    </w:pPr>
    <w:r>
      <w:fldChar w:fldCharType="begin"/>
    </w:r>
    <w:r>
      <w:instrText>PAGE   \* MERGEFORMAT</w:instrText>
    </w:r>
    <w:r>
      <w:fldChar w:fldCharType="separate"/>
    </w:r>
    <w:r w:rsidR="00A37520">
      <w:rPr>
        <w:noProof/>
      </w:rPr>
      <w:t>1</w:t>
    </w:r>
    <w:r>
      <w:fldChar w:fldCharType="end"/>
    </w:r>
  </w:p>
  <w:p w:rsidR="009C151F" w:rsidRDefault="009C151F">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78" w:rsidRDefault="0051787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9A96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CB1536C"/>
    <w:multiLevelType w:val="multilevel"/>
    <w:tmpl w:val="581243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9EC"/>
    <w:rsid w:val="00042D6D"/>
    <w:rsid w:val="000669A5"/>
    <w:rsid w:val="003F1CD9"/>
    <w:rsid w:val="00517878"/>
    <w:rsid w:val="005922A4"/>
    <w:rsid w:val="0072129D"/>
    <w:rsid w:val="007404C9"/>
    <w:rsid w:val="008C175F"/>
    <w:rsid w:val="009C151F"/>
    <w:rsid w:val="009D056D"/>
    <w:rsid w:val="009E29EC"/>
    <w:rsid w:val="00A37520"/>
    <w:rsid w:val="00E52F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spacing w:after="200"/>
      <w:textAlignment w:val="baseline"/>
    </w:pPr>
    <w:rPr>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link w:val="KopfzeileZeichen"/>
    <w:uiPriority w:val="99"/>
    <w:unhideWhenUsed/>
    <w:rsid w:val="009C151F"/>
    <w:pPr>
      <w:tabs>
        <w:tab w:val="center" w:pos="4536"/>
        <w:tab w:val="right" w:pos="9072"/>
      </w:tabs>
    </w:pPr>
    <w:rPr>
      <w:szCs w:val="21"/>
    </w:rPr>
  </w:style>
  <w:style w:type="character" w:customStyle="1" w:styleId="KopfzeileZeichen">
    <w:name w:val="Kopfzeile Zeichen"/>
    <w:link w:val="Kopfzeile"/>
    <w:uiPriority w:val="99"/>
    <w:rsid w:val="009C151F"/>
    <w:rPr>
      <w:kern w:val="3"/>
      <w:sz w:val="24"/>
      <w:szCs w:val="21"/>
      <w:lang w:eastAsia="zh-CN" w:bidi="hi-IN"/>
    </w:rPr>
  </w:style>
  <w:style w:type="paragraph" w:styleId="Fuzeile">
    <w:name w:val="footer"/>
    <w:basedOn w:val="Standard"/>
    <w:link w:val="FuzeileZeichen"/>
    <w:uiPriority w:val="99"/>
    <w:unhideWhenUsed/>
    <w:rsid w:val="009C151F"/>
    <w:pPr>
      <w:tabs>
        <w:tab w:val="center" w:pos="4536"/>
        <w:tab w:val="right" w:pos="9072"/>
      </w:tabs>
    </w:pPr>
    <w:rPr>
      <w:szCs w:val="21"/>
    </w:rPr>
  </w:style>
  <w:style w:type="character" w:customStyle="1" w:styleId="FuzeileZeichen">
    <w:name w:val="Fußzeile Zeichen"/>
    <w:link w:val="Fuzeile"/>
    <w:uiPriority w:val="99"/>
    <w:rsid w:val="009C151F"/>
    <w:rPr>
      <w:kern w:val="3"/>
      <w:sz w:val="24"/>
      <w:szCs w:val="21"/>
      <w:lang w:eastAsia="zh-CN" w:bidi="hi-IN"/>
    </w:rPr>
  </w:style>
  <w:style w:type="numbering" w:customStyle="1" w:styleId="WWNum1">
    <w:name w:val="WWNum1"/>
    <w:basedOn w:val="KeineListe"/>
    <w:rsid w:val="009C151F"/>
    <w:pPr>
      <w:numPr>
        <w:numId w:val="1"/>
      </w:numPr>
    </w:pPr>
  </w:style>
  <w:style w:type="character" w:styleId="Link">
    <w:name w:val="Hyperlink"/>
    <w:uiPriority w:val="99"/>
    <w:unhideWhenUsed/>
    <w:rsid w:val="00592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4233</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Kuhlmann</dc:creator>
  <cp:keywords/>
  <cp:lastModifiedBy>--</cp:lastModifiedBy>
  <cp:revision>2</cp:revision>
  <dcterms:created xsi:type="dcterms:W3CDTF">2021-04-07T08:13:00Z</dcterms:created>
  <dcterms:modified xsi:type="dcterms:W3CDTF">2021-04-07T08:13:00Z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