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52" w:rsidRDefault="005C57CB" w:rsidP="004A504E">
      <w:pPr>
        <w:spacing w:line="360" w:lineRule="auto"/>
        <w:jc w:val="both"/>
        <w:rPr>
          <w:rFonts w:ascii="Bookman Old Style" w:hAnsi="Bookman Old Style"/>
          <w:b/>
          <w:sz w:val="24"/>
          <w:szCs w:val="24"/>
        </w:rPr>
      </w:pPr>
      <w:bookmarkStart w:id="0" w:name="_GoBack"/>
      <w:bookmarkEnd w:id="0"/>
      <w:r>
        <w:rPr>
          <w:rFonts w:ascii="Bookman Old Style" w:hAnsi="Bookman Old Style"/>
          <w:b/>
          <w:sz w:val="24"/>
          <w:szCs w:val="24"/>
        </w:rPr>
        <w:t>Valentina</w:t>
      </w:r>
    </w:p>
    <w:p w:rsidR="004A504E" w:rsidRDefault="005C57CB" w:rsidP="004A504E">
      <w:pPr>
        <w:spacing w:line="360" w:lineRule="auto"/>
        <w:jc w:val="both"/>
        <w:rPr>
          <w:rFonts w:ascii="Bookman Old Style" w:hAnsi="Bookman Old Style"/>
          <w:sz w:val="24"/>
          <w:szCs w:val="24"/>
        </w:rPr>
      </w:pPr>
      <w:r>
        <w:rPr>
          <w:rFonts w:ascii="Bookman Old Style" w:hAnsi="Bookman Old Style"/>
          <w:sz w:val="24"/>
          <w:szCs w:val="24"/>
        </w:rPr>
        <w:t>van Detmar Dirks</w:t>
      </w:r>
      <w:r w:rsidR="004A504E">
        <w:rPr>
          <w:rFonts w:ascii="Bookman Old Style" w:hAnsi="Bookman Old Style"/>
          <w:sz w:val="24"/>
          <w:szCs w:val="24"/>
        </w:rPr>
        <w:t xml:space="preserve">, in ’t </w:t>
      </w:r>
      <w:r w:rsidR="00534B03">
        <w:rPr>
          <w:rFonts w:ascii="Bookman Old Style" w:hAnsi="Bookman Old Style"/>
          <w:sz w:val="24"/>
          <w:szCs w:val="24"/>
        </w:rPr>
        <w:t>s</w:t>
      </w:r>
      <w:r w:rsidR="004A504E">
        <w:rPr>
          <w:rFonts w:ascii="Bookman Old Style" w:hAnsi="Bookman Old Style"/>
          <w:sz w:val="24"/>
          <w:szCs w:val="24"/>
        </w:rPr>
        <w:t>üdollenborger Platt äöwerdraogen van Rudi Timphus, Mühlen</w:t>
      </w:r>
    </w:p>
    <w:p w:rsidR="00856452" w:rsidRDefault="00856452" w:rsidP="004A504E">
      <w:pPr>
        <w:spacing w:line="360" w:lineRule="auto"/>
        <w:jc w:val="both"/>
        <w:rPr>
          <w:rFonts w:ascii="Bookman Old Style" w:hAnsi="Bookman Old Style"/>
          <w:sz w:val="24"/>
          <w:szCs w:val="24"/>
        </w:rPr>
      </w:pPr>
    </w:p>
    <w:p w:rsidR="00856452" w:rsidRDefault="005C57CB" w:rsidP="004A504E">
      <w:pPr>
        <w:spacing w:line="360" w:lineRule="auto"/>
        <w:jc w:val="both"/>
        <w:rPr>
          <w:rFonts w:ascii="Bookman Old Style" w:hAnsi="Bookman Old Style"/>
          <w:sz w:val="24"/>
          <w:szCs w:val="24"/>
        </w:rPr>
      </w:pPr>
      <w:r>
        <w:rPr>
          <w:rFonts w:ascii="Bookman Old Style" w:hAnsi="Bookman Old Style"/>
          <w:sz w:val="24"/>
          <w:szCs w:val="24"/>
        </w:rPr>
        <w:t>Sei wör vör sess Wäken in use Klasse kaomen. Sei heet Valentina un köm ut eine lüttke Stadt achtern Ural weg. Dütsch kunn sei schnacken, mit so ’n harten Tungenschlag. Dat har sei tau Huus van ehrn Grotvadder lehrt.</w:t>
      </w:r>
    </w:p>
    <w:p w:rsidR="00856452" w:rsidRDefault="005C57CB" w:rsidP="004A504E">
      <w:pPr>
        <w:spacing w:line="360" w:lineRule="auto"/>
        <w:jc w:val="both"/>
        <w:rPr>
          <w:rFonts w:ascii="Bookman Old Style" w:hAnsi="Bookman Old Style"/>
          <w:sz w:val="24"/>
          <w:szCs w:val="24"/>
        </w:rPr>
      </w:pPr>
      <w:r>
        <w:rPr>
          <w:rFonts w:ascii="Bookman Old Style" w:hAnsi="Bookman Old Style"/>
          <w:sz w:val="24"/>
          <w:szCs w:val="24"/>
        </w:rPr>
        <w:t>Aower sei bleew eine Frömde. Dei Derns in use Klasse güngen ehr ut ’n Weg.</w:t>
      </w:r>
    </w:p>
    <w:p w:rsidR="00856452" w:rsidRDefault="005C57CB" w:rsidP="004A504E">
      <w:pPr>
        <w:spacing w:line="360" w:lineRule="auto"/>
        <w:jc w:val="both"/>
        <w:rPr>
          <w:rFonts w:ascii="Bookman Old Style" w:hAnsi="Bookman Old Style"/>
          <w:sz w:val="24"/>
          <w:szCs w:val="24"/>
        </w:rPr>
      </w:pPr>
      <w:r>
        <w:rPr>
          <w:rFonts w:ascii="Bookman Old Style" w:hAnsi="Bookman Old Style"/>
          <w:sz w:val="24"/>
          <w:szCs w:val="24"/>
        </w:rPr>
        <w:t>Nee, sei wullen mit disse Neie nicks to kriegen häbben.</w:t>
      </w:r>
    </w:p>
    <w:p w:rsidR="00856452" w:rsidRDefault="005C57CB" w:rsidP="004A504E">
      <w:pPr>
        <w:spacing w:line="360" w:lineRule="auto"/>
        <w:jc w:val="both"/>
        <w:rPr>
          <w:rFonts w:ascii="Bookman Old Style" w:hAnsi="Bookman Old Style"/>
          <w:sz w:val="24"/>
          <w:szCs w:val="24"/>
        </w:rPr>
      </w:pPr>
      <w:r>
        <w:rPr>
          <w:rFonts w:ascii="Bookman Old Style" w:hAnsi="Bookman Old Style"/>
          <w:sz w:val="24"/>
          <w:szCs w:val="24"/>
        </w:rPr>
        <w:t>Ehre Kleedaosche weer doch taun Wegloopen; dor möss du an dien eigen Oma denken.</w:t>
      </w:r>
    </w:p>
    <w:p w:rsidR="00856452" w:rsidRDefault="005C57CB" w:rsidP="004A504E">
      <w:pPr>
        <w:spacing w:line="360" w:lineRule="auto"/>
        <w:jc w:val="both"/>
        <w:rPr>
          <w:rFonts w:ascii="Bookman Old Style" w:hAnsi="Bookman Old Style"/>
          <w:sz w:val="24"/>
          <w:szCs w:val="24"/>
        </w:rPr>
      </w:pPr>
      <w:r>
        <w:rPr>
          <w:rFonts w:ascii="Bookman Old Style" w:hAnsi="Bookman Old Style"/>
          <w:sz w:val="24"/>
          <w:szCs w:val="24"/>
        </w:rPr>
        <w:t>Wat „in“ is, nee, dat wüss sei nich. Up ’n Schaulhoff stünd sei aaltied allein an ’n Tuun, keek mit grote Oogen up dei ännern Jungs un Derns, un nich eis einmaol löp ein Lachen äöwer ehr Gesicht.</w:t>
      </w:r>
    </w:p>
    <w:p w:rsidR="00856452" w:rsidRDefault="005C57CB" w:rsidP="004A504E">
      <w:pPr>
        <w:spacing w:line="360" w:lineRule="auto"/>
        <w:jc w:val="both"/>
        <w:rPr>
          <w:rFonts w:ascii="Bookman Old Style" w:hAnsi="Bookman Old Style"/>
          <w:sz w:val="24"/>
          <w:szCs w:val="24"/>
        </w:rPr>
      </w:pPr>
      <w:r>
        <w:rPr>
          <w:rFonts w:ascii="Bookman Old Style" w:hAnsi="Bookman Old Style"/>
          <w:sz w:val="24"/>
          <w:szCs w:val="24"/>
        </w:rPr>
        <w:t>Un do köm dei Dag, do wiesde Dennis, hei wör dei Boss van us Mackers, wor dat langes güng:</w:t>
      </w:r>
    </w:p>
    <w:p w:rsidR="00856452" w:rsidRDefault="005C57CB" w:rsidP="004A504E">
      <w:pPr>
        <w:spacing w:line="360" w:lineRule="auto"/>
        <w:jc w:val="both"/>
        <w:rPr>
          <w:rFonts w:ascii="Bookman Old Style" w:hAnsi="Bookman Old Style"/>
          <w:sz w:val="24"/>
          <w:szCs w:val="24"/>
        </w:rPr>
      </w:pPr>
      <w:r>
        <w:rPr>
          <w:rFonts w:ascii="Bookman Old Style" w:hAnsi="Bookman Old Style"/>
          <w:sz w:val="24"/>
          <w:szCs w:val="24"/>
        </w:rPr>
        <w:t xml:space="preserve">Laot us maol dei Valentina </w:t>
      </w:r>
      <w:r w:rsidR="0076016D">
        <w:rPr>
          <w:rFonts w:ascii="Bookman Old Style" w:hAnsi="Bookman Old Style"/>
          <w:sz w:val="24"/>
          <w:szCs w:val="24"/>
        </w:rPr>
        <w:t>’</w:t>
      </w:r>
      <w:r>
        <w:rPr>
          <w:rFonts w:ascii="Bookman Old Style" w:hAnsi="Bookman Old Style"/>
          <w:sz w:val="24"/>
          <w:szCs w:val="24"/>
        </w:rPr>
        <w:t>n bäten targen; is doch lachhaft, wo dei utsütt!</w:t>
      </w:r>
      <w:r w:rsidR="004A504E">
        <w:rPr>
          <w:rFonts w:ascii="Bookman Old Style" w:hAnsi="Bookman Old Style"/>
          <w:sz w:val="24"/>
          <w:szCs w:val="24"/>
        </w:rPr>
        <w:t xml:space="preserve"> </w:t>
      </w:r>
      <w:r>
        <w:rPr>
          <w:rFonts w:ascii="Bookman Old Style" w:hAnsi="Bookman Old Style"/>
          <w:sz w:val="24"/>
          <w:szCs w:val="24"/>
        </w:rPr>
        <w:t>Wat will dei hier?</w:t>
      </w:r>
    </w:p>
    <w:p w:rsidR="00856452" w:rsidRDefault="005C57CB" w:rsidP="004A504E">
      <w:pPr>
        <w:spacing w:line="360" w:lineRule="auto"/>
        <w:jc w:val="both"/>
        <w:rPr>
          <w:rFonts w:ascii="Bookman Old Style" w:hAnsi="Bookman Old Style"/>
          <w:sz w:val="24"/>
          <w:szCs w:val="24"/>
        </w:rPr>
      </w:pPr>
      <w:r>
        <w:rPr>
          <w:rFonts w:ascii="Bookman Old Style" w:hAnsi="Bookman Old Style"/>
          <w:sz w:val="24"/>
          <w:szCs w:val="24"/>
        </w:rPr>
        <w:t>Nich ein van us schnackde dor gägen an. Wi hüngen an Dennis sien Lippen.</w:t>
      </w:r>
      <w:r w:rsidR="004A504E">
        <w:rPr>
          <w:rFonts w:ascii="Bookman Old Style" w:hAnsi="Bookman Old Style"/>
          <w:sz w:val="24"/>
          <w:szCs w:val="24"/>
        </w:rPr>
        <w:t xml:space="preserve"> </w:t>
      </w:r>
      <w:r>
        <w:rPr>
          <w:rFonts w:ascii="Bookman Old Style" w:hAnsi="Bookman Old Style"/>
          <w:sz w:val="24"/>
          <w:szCs w:val="24"/>
        </w:rPr>
        <w:t>Hei wör use Wiespaohl. Dei Wör, dei hei us tauschmäten har, dei suugden wi forts up.</w:t>
      </w:r>
    </w:p>
    <w:p w:rsidR="00856452" w:rsidRDefault="005C57CB" w:rsidP="004A504E">
      <w:pPr>
        <w:spacing w:line="360" w:lineRule="auto"/>
        <w:jc w:val="both"/>
        <w:rPr>
          <w:rFonts w:ascii="Bookman Old Style" w:hAnsi="Bookman Old Style"/>
          <w:sz w:val="24"/>
          <w:szCs w:val="24"/>
        </w:rPr>
      </w:pPr>
      <w:r>
        <w:rPr>
          <w:rFonts w:ascii="Bookman Old Style" w:hAnsi="Bookman Old Style"/>
          <w:sz w:val="24"/>
          <w:szCs w:val="24"/>
        </w:rPr>
        <w:t>Hei har dat Säggen. Nich ein wull sick dat mit Dennis verdarben; dann wör man bi üm affschräwen.</w:t>
      </w:r>
    </w:p>
    <w:p w:rsidR="00856452" w:rsidRDefault="005C57CB" w:rsidP="004A504E">
      <w:pPr>
        <w:spacing w:line="360" w:lineRule="auto"/>
        <w:jc w:val="both"/>
        <w:rPr>
          <w:rFonts w:ascii="Bookman Old Style" w:hAnsi="Bookman Old Style"/>
          <w:sz w:val="24"/>
          <w:szCs w:val="24"/>
        </w:rPr>
      </w:pPr>
      <w:r>
        <w:rPr>
          <w:rFonts w:ascii="Bookman Old Style" w:hAnsi="Bookman Old Style"/>
          <w:sz w:val="24"/>
          <w:szCs w:val="24"/>
        </w:rPr>
        <w:t>Un do füngen wi an, Valentina gräsige Wör tautauroopen. Taueierst achter ehrn Rügge. Eierst noch liese, so dat sei dat man blots allein verstaohn kunn.</w:t>
      </w:r>
    </w:p>
    <w:p w:rsidR="00856452" w:rsidRDefault="005C57CB" w:rsidP="004A504E">
      <w:pPr>
        <w:spacing w:line="360" w:lineRule="auto"/>
        <w:jc w:val="both"/>
        <w:rPr>
          <w:rFonts w:ascii="Bookman Old Style" w:hAnsi="Bookman Old Style"/>
          <w:sz w:val="24"/>
          <w:szCs w:val="24"/>
        </w:rPr>
      </w:pPr>
      <w:r>
        <w:rPr>
          <w:rFonts w:ascii="Bookman Old Style" w:hAnsi="Bookman Old Style"/>
          <w:sz w:val="24"/>
          <w:szCs w:val="24"/>
        </w:rPr>
        <w:t xml:space="preserve">Un dann immer luuter, so in </w:t>
      </w:r>
      <w:r w:rsidR="0076016D">
        <w:rPr>
          <w:rFonts w:ascii="Bookman Old Style" w:hAnsi="Bookman Old Style"/>
          <w:sz w:val="24"/>
          <w:szCs w:val="24"/>
        </w:rPr>
        <w:t>’</w:t>
      </w:r>
      <w:r>
        <w:rPr>
          <w:rFonts w:ascii="Bookman Old Style" w:hAnsi="Bookman Old Style"/>
          <w:sz w:val="24"/>
          <w:szCs w:val="24"/>
        </w:rPr>
        <w:t>n Vörbigaohn; uck so, dat dei ännern Kinner dat hörn kunn’n. Aower dei wull’n dat nich hörn. Doch dei ein off ännere van us wull wiesen, dat hei dat mit dei Targerei noch bäter kunn, dei güngen noch ein Tratt wieter un trauden sick , dat noch ’n bäten luuter tau säggen.</w:t>
      </w:r>
    </w:p>
    <w:p w:rsidR="00856452" w:rsidRDefault="005C57CB" w:rsidP="004A504E">
      <w:pPr>
        <w:spacing w:line="360" w:lineRule="auto"/>
        <w:jc w:val="both"/>
        <w:rPr>
          <w:rFonts w:ascii="Bookman Old Style" w:hAnsi="Bookman Old Style"/>
          <w:sz w:val="24"/>
          <w:szCs w:val="24"/>
        </w:rPr>
      </w:pPr>
      <w:r>
        <w:rPr>
          <w:rFonts w:ascii="Bookman Old Style" w:hAnsi="Bookman Old Style"/>
          <w:sz w:val="24"/>
          <w:szCs w:val="24"/>
        </w:rPr>
        <w:t>Sei sülwes sä dor nicks tau, aower man kunn ehr anmarken, datt sei dor bannig gägenan holen möss – gägen dat Jöllen.</w:t>
      </w:r>
    </w:p>
    <w:p w:rsidR="00856452" w:rsidRDefault="005C57CB" w:rsidP="004A504E">
      <w:pPr>
        <w:spacing w:line="360" w:lineRule="auto"/>
        <w:jc w:val="both"/>
        <w:rPr>
          <w:rFonts w:ascii="Bookman Old Style" w:hAnsi="Bookman Old Style"/>
          <w:sz w:val="24"/>
          <w:szCs w:val="24"/>
        </w:rPr>
      </w:pPr>
      <w:r>
        <w:rPr>
          <w:rFonts w:ascii="Bookman Old Style" w:hAnsi="Bookman Old Style"/>
          <w:sz w:val="24"/>
          <w:szCs w:val="24"/>
        </w:rPr>
        <w:lastRenderedPageBreak/>
        <w:t>Sei versöchde ehrn Kopp tüschken dei Schullern tau verstäken;</w:t>
      </w:r>
      <w:r w:rsidR="00B6541B">
        <w:rPr>
          <w:rFonts w:ascii="Bookman Old Style" w:hAnsi="Bookman Old Style"/>
          <w:sz w:val="24"/>
          <w:szCs w:val="24"/>
        </w:rPr>
        <w:t xml:space="preserve"> </w:t>
      </w:r>
      <w:r>
        <w:rPr>
          <w:rFonts w:ascii="Bookman Old Style" w:hAnsi="Bookman Old Style"/>
          <w:sz w:val="24"/>
          <w:szCs w:val="24"/>
        </w:rPr>
        <w:t xml:space="preserve">un aohn Läwen, so as bi </w:t>
      </w:r>
      <w:r w:rsidR="0076016D">
        <w:rPr>
          <w:rFonts w:ascii="Bookman Old Style" w:hAnsi="Bookman Old Style"/>
          <w:sz w:val="24"/>
          <w:szCs w:val="24"/>
        </w:rPr>
        <w:t>’</w:t>
      </w:r>
      <w:r>
        <w:rPr>
          <w:rFonts w:ascii="Bookman Old Style" w:hAnsi="Bookman Old Style"/>
          <w:sz w:val="24"/>
          <w:szCs w:val="24"/>
        </w:rPr>
        <w:t>ne Puppen, hüngen ehre Armste nao ünnen.</w:t>
      </w:r>
    </w:p>
    <w:p w:rsidR="00856452" w:rsidRDefault="00856452" w:rsidP="004A504E">
      <w:pPr>
        <w:spacing w:line="360" w:lineRule="auto"/>
        <w:jc w:val="both"/>
        <w:rPr>
          <w:rFonts w:ascii="Bookman Old Style" w:hAnsi="Bookman Old Style"/>
          <w:sz w:val="24"/>
          <w:szCs w:val="24"/>
        </w:rPr>
      </w:pPr>
    </w:p>
    <w:p w:rsidR="00856452" w:rsidRDefault="005C57CB" w:rsidP="004A504E">
      <w:pPr>
        <w:spacing w:line="360" w:lineRule="auto"/>
        <w:jc w:val="both"/>
        <w:rPr>
          <w:rFonts w:ascii="Bookman Old Style" w:hAnsi="Bookman Old Style"/>
          <w:sz w:val="24"/>
          <w:szCs w:val="24"/>
        </w:rPr>
      </w:pPr>
      <w:r>
        <w:rPr>
          <w:rFonts w:ascii="Bookman Old Style" w:hAnsi="Bookman Old Style"/>
          <w:sz w:val="24"/>
          <w:szCs w:val="24"/>
        </w:rPr>
        <w:t>Dat wör eine Wäke läöter, do köm Valentina nich nao Schaul, uck nich den Dag dornao, un uck nich den drütten Dag.</w:t>
      </w:r>
    </w:p>
    <w:p w:rsidR="00856452" w:rsidRDefault="005C57CB" w:rsidP="004A504E">
      <w:pPr>
        <w:spacing w:line="360" w:lineRule="auto"/>
        <w:jc w:val="both"/>
        <w:rPr>
          <w:rFonts w:ascii="Bookman Old Style" w:hAnsi="Bookman Old Style"/>
          <w:sz w:val="24"/>
          <w:szCs w:val="24"/>
        </w:rPr>
      </w:pPr>
      <w:r>
        <w:rPr>
          <w:rFonts w:ascii="Bookman Old Style" w:hAnsi="Bookman Old Style"/>
          <w:sz w:val="24"/>
          <w:szCs w:val="24"/>
        </w:rPr>
        <w:t xml:space="preserve">An </w:t>
      </w:r>
      <w:r w:rsidR="0076016D">
        <w:rPr>
          <w:rFonts w:ascii="Bookman Old Style" w:hAnsi="Bookman Old Style"/>
          <w:sz w:val="24"/>
          <w:szCs w:val="24"/>
        </w:rPr>
        <w:t>’</w:t>
      </w:r>
      <w:r>
        <w:rPr>
          <w:rFonts w:ascii="Bookman Old Style" w:hAnsi="Bookman Old Style"/>
          <w:sz w:val="24"/>
          <w:szCs w:val="24"/>
        </w:rPr>
        <w:t>n ännern Morgen stünd mit einmaol –</w:t>
      </w:r>
      <w:r w:rsidR="00EF24A9">
        <w:rPr>
          <w:rFonts w:ascii="Bookman Old Style" w:hAnsi="Bookman Old Style"/>
          <w:sz w:val="24"/>
          <w:szCs w:val="24"/>
        </w:rPr>
        <w:t xml:space="preserve"> tauhoope mit usen Schaulmes</w:t>
      </w:r>
      <w:r w:rsidR="00EF24A9">
        <w:rPr>
          <w:rFonts w:ascii="Bookman Old Style" w:hAnsi="Bookman Old Style"/>
          <w:sz w:val="24"/>
          <w:szCs w:val="24"/>
        </w:rPr>
        <w:softHyphen/>
        <w:t>ter </w:t>
      </w:r>
      <w:r>
        <w:rPr>
          <w:rFonts w:ascii="Bookman Old Style" w:hAnsi="Bookman Old Style"/>
          <w:sz w:val="24"/>
          <w:szCs w:val="24"/>
        </w:rPr>
        <w:t>–</w:t>
      </w:r>
      <w:r w:rsidR="00D05F40">
        <w:rPr>
          <w:rFonts w:ascii="Bookman Old Style" w:hAnsi="Bookman Old Style"/>
          <w:sz w:val="24"/>
          <w:szCs w:val="24"/>
        </w:rPr>
        <w:t xml:space="preserve"> </w:t>
      </w:r>
      <w:r>
        <w:rPr>
          <w:rFonts w:ascii="Bookman Old Style" w:hAnsi="Bookman Old Style"/>
          <w:sz w:val="24"/>
          <w:szCs w:val="24"/>
        </w:rPr>
        <w:t xml:space="preserve">dei Rektor in use Klasse. Mit ’n ernst Gesicht keek hei us an: </w:t>
      </w:r>
      <w:r>
        <w:rPr>
          <w:rFonts w:ascii="Bookman Old Style" w:hAnsi="Bookman Old Style"/>
          <w:i/>
          <w:sz w:val="24"/>
          <w:szCs w:val="24"/>
        </w:rPr>
        <w:t>„Ich möchte euch darüber informieren, dass Valentina ernsthaft erkrankt ist, an einer Krankheit, die eng mit dem zusammenhängt, was sie hier in der Klasse erlebt hat.“</w:t>
      </w:r>
    </w:p>
    <w:p w:rsidR="00856452" w:rsidRDefault="005C57CB" w:rsidP="004A504E">
      <w:pPr>
        <w:spacing w:line="360" w:lineRule="auto"/>
        <w:jc w:val="both"/>
        <w:rPr>
          <w:rFonts w:ascii="Bookman Old Style" w:hAnsi="Bookman Old Style"/>
          <w:sz w:val="24"/>
          <w:szCs w:val="24"/>
        </w:rPr>
      </w:pPr>
      <w:r>
        <w:rPr>
          <w:rFonts w:ascii="Bookman Old Style" w:hAnsi="Bookman Old Style"/>
          <w:sz w:val="24"/>
          <w:szCs w:val="24"/>
        </w:rPr>
        <w:t>Hei töwwde einen Oogensch</w:t>
      </w:r>
      <w:r w:rsidR="004A504E">
        <w:rPr>
          <w:rFonts w:ascii="Bookman Old Style" w:hAnsi="Bookman Old Style"/>
          <w:sz w:val="24"/>
          <w:szCs w:val="24"/>
        </w:rPr>
        <w:t>lag un sä achteran mit ’n Stimm’</w:t>
      </w:r>
      <w:r>
        <w:rPr>
          <w:rFonts w:ascii="Bookman Old Style" w:hAnsi="Bookman Old Style"/>
          <w:sz w:val="24"/>
          <w:szCs w:val="24"/>
        </w:rPr>
        <w:t xml:space="preserve">, dei so scharp wör, dat man Iesen dormit dörschnien kunnt har: </w:t>
      </w:r>
      <w:r>
        <w:rPr>
          <w:rFonts w:ascii="Bookman Old Style" w:hAnsi="Bookman Old Style"/>
          <w:i/>
          <w:sz w:val="24"/>
          <w:szCs w:val="24"/>
        </w:rPr>
        <w:t>„In diese Klasse kommt sie jedenfalls nicht zurück.“</w:t>
      </w:r>
      <w:r w:rsidR="00B6541B">
        <w:rPr>
          <w:rFonts w:ascii="Bookman Old Style" w:hAnsi="Bookman Old Style"/>
          <w:sz w:val="24"/>
          <w:szCs w:val="24"/>
        </w:rPr>
        <w:t xml:space="preserve"> </w:t>
      </w:r>
      <w:r>
        <w:rPr>
          <w:rFonts w:ascii="Bookman Old Style" w:hAnsi="Bookman Old Style"/>
          <w:sz w:val="24"/>
          <w:szCs w:val="24"/>
        </w:rPr>
        <w:t>Hei draihde sick üm, un weg wör hei. Luut füllt dei Dörn in’t Schlott.</w:t>
      </w:r>
    </w:p>
    <w:p w:rsidR="00856452" w:rsidRDefault="005C57CB" w:rsidP="004A504E">
      <w:pPr>
        <w:spacing w:line="360" w:lineRule="auto"/>
        <w:jc w:val="both"/>
        <w:rPr>
          <w:rFonts w:ascii="Bookman Old Style" w:hAnsi="Bookman Old Style"/>
          <w:sz w:val="24"/>
          <w:szCs w:val="24"/>
        </w:rPr>
      </w:pPr>
      <w:r>
        <w:rPr>
          <w:rFonts w:ascii="Bookman Old Style" w:hAnsi="Bookman Old Style"/>
          <w:sz w:val="24"/>
          <w:szCs w:val="24"/>
        </w:rPr>
        <w:t>Wi keeken vör us daol – uck Dennis. Nich ein</w:t>
      </w:r>
      <w:r w:rsidR="004A504E">
        <w:rPr>
          <w:rFonts w:ascii="Bookman Old Style" w:hAnsi="Bookman Old Style"/>
          <w:sz w:val="24"/>
          <w:szCs w:val="24"/>
        </w:rPr>
        <w:t>’</w:t>
      </w:r>
      <w:r>
        <w:rPr>
          <w:rFonts w:ascii="Bookman Old Style" w:hAnsi="Bookman Old Style"/>
          <w:sz w:val="24"/>
          <w:szCs w:val="24"/>
        </w:rPr>
        <w:t xml:space="preserve"> sä ein Wort, nich use Mester, nich dei Derns, nich dei Junges. Dat Schwiegen leggde sick äöwer den Klassenruum as dei nattkole Dau äöwer dei Feller un Wischken in ’n Novembermaond. Dit Schwiegen packde tau as ein iesern Fuust, dei us noch nich wedder loslaoten häff.</w:t>
      </w:r>
    </w:p>
    <w:p w:rsidR="00856452" w:rsidRDefault="00856452" w:rsidP="004A504E">
      <w:pPr>
        <w:spacing w:line="360" w:lineRule="auto"/>
        <w:jc w:val="both"/>
        <w:rPr>
          <w:rFonts w:ascii="Bookman Old Style" w:hAnsi="Bookman Old Style"/>
          <w:sz w:val="24"/>
          <w:szCs w:val="24"/>
        </w:rPr>
      </w:pPr>
    </w:p>
    <w:p w:rsidR="00534B03" w:rsidRDefault="00534B03" w:rsidP="004A504E">
      <w:pPr>
        <w:spacing w:line="360" w:lineRule="auto"/>
        <w:jc w:val="both"/>
        <w:rPr>
          <w:rFonts w:ascii="Bookman Old Style" w:hAnsi="Bookman Old Style"/>
          <w:sz w:val="24"/>
          <w:szCs w:val="24"/>
        </w:rPr>
      </w:pPr>
    </w:p>
    <w:p w:rsidR="00534B03" w:rsidRPr="00534B03" w:rsidRDefault="00534B03" w:rsidP="004A504E">
      <w:pPr>
        <w:spacing w:line="360" w:lineRule="auto"/>
        <w:jc w:val="both"/>
        <w:rPr>
          <w:rFonts w:ascii="Bookman Old Style" w:hAnsi="Bookman Old Style"/>
          <w:sz w:val="24"/>
          <w:szCs w:val="24"/>
        </w:rPr>
      </w:pPr>
    </w:p>
    <w:p w:rsidR="00856452" w:rsidRPr="00534B03" w:rsidRDefault="005C57CB" w:rsidP="004A504E">
      <w:pPr>
        <w:spacing w:line="360" w:lineRule="auto"/>
        <w:jc w:val="both"/>
        <w:rPr>
          <w:rFonts w:ascii="Bookman Old Style" w:hAnsi="Bookman Old Style"/>
          <w:sz w:val="24"/>
          <w:szCs w:val="24"/>
        </w:rPr>
      </w:pPr>
      <w:r w:rsidRPr="00534B03">
        <w:rPr>
          <w:rFonts w:ascii="Bookman Old Style" w:hAnsi="Bookman Old Style"/>
          <w:i/>
          <w:sz w:val="24"/>
          <w:szCs w:val="24"/>
        </w:rPr>
        <w:t>nicks tau kriegen häbben</w:t>
      </w:r>
      <w:r w:rsidRPr="00534B03">
        <w:rPr>
          <w:rFonts w:ascii="Bookman Old Style" w:hAnsi="Bookman Old Style"/>
          <w:sz w:val="24"/>
          <w:szCs w:val="24"/>
        </w:rPr>
        <w:t xml:space="preserve"> – nichts zu tun haben</w:t>
      </w:r>
      <w:r w:rsidR="00534B03" w:rsidRPr="00534B03">
        <w:rPr>
          <w:rFonts w:ascii="Bookman Old Style" w:hAnsi="Bookman Old Style"/>
          <w:sz w:val="24"/>
          <w:szCs w:val="24"/>
        </w:rPr>
        <w:t xml:space="preserve">; </w:t>
      </w:r>
      <w:r w:rsidRPr="00534B03">
        <w:rPr>
          <w:rFonts w:ascii="Bookman Old Style" w:hAnsi="Bookman Old Style"/>
          <w:i/>
          <w:sz w:val="24"/>
          <w:szCs w:val="24"/>
        </w:rPr>
        <w:t>Kleedaosche</w:t>
      </w:r>
      <w:r w:rsidRPr="00534B03">
        <w:rPr>
          <w:rFonts w:ascii="Bookman Old Style" w:hAnsi="Bookman Old Style"/>
          <w:sz w:val="24"/>
          <w:szCs w:val="24"/>
        </w:rPr>
        <w:t xml:space="preserve"> – Kleidung</w:t>
      </w:r>
      <w:r w:rsidR="00534B03" w:rsidRPr="00534B03">
        <w:rPr>
          <w:rFonts w:ascii="Bookman Old Style" w:hAnsi="Bookman Old Style"/>
          <w:sz w:val="24"/>
          <w:szCs w:val="24"/>
        </w:rPr>
        <w:t xml:space="preserve">; </w:t>
      </w:r>
      <w:r w:rsidRPr="00534B03">
        <w:rPr>
          <w:rFonts w:ascii="Bookman Old Style" w:hAnsi="Bookman Old Style"/>
          <w:i/>
          <w:sz w:val="24"/>
          <w:szCs w:val="24"/>
        </w:rPr>
        <w:t>Boss</w:t>
      </w:r>
      <w:r w:rsidRPr="00534B03">
        <w:rPr>
          <w:rFonts w:ascii="Bookman Old Style" w:hAnsi="Bookman Old Style"/>
          <w:sz w:val="24"/>
          <w:szCs w:val="24"/>
        </w:rPr>
        <w:t xml:space="preserve"> – Boss, Chef</w:t>
      </w:r>
      <w:r w:rsidR="00534B03" w:rsidRPr="00534B03">
        <w:rPr>
          <w:rFonts w:ascii="Bookman Old Style" w:hAnsi="Bookman Old Style"/>
          <w:sz w:val="24"/>
          <w:szCs w:val="24"/>
        </w:rPr>
        <w:t xml:space="preserve">; </w:t>
      </w:r>
      <w:r w:rsidRPr="00534B03">
        <w:rPr>
          <w:rFonts w:ascii="Bookman Old Style" w:hAnsi="Bookman Old Style"/>
          <w:i/>
          <w:sz w:val="24"/>
          <w:szCs w:val="24"/>
        </w:rPr>
        <w:t>wiesen</w:t>
      </w:r>
      <w:r w:rsidR="00534B03">
        <w:rPr>
          <w:rFonts w:ascii="Bookman Old Style" w:hAnsi="Bookman Old Style"/>
          <w:i/>
          <w:sz w:val="24"/>
          <w:szCs w:val="24"/>
        </w:rPr>
        <w:t xml:space="preserve"> </w:t>
      </w:r>
      <w:r w:rsidRPr="00534B03">
        <w:rPr>
          <w:rFonts w:ascii="Bookman Old Style" w:hAnsi="Bookman Old Style"/>
          <w:sz w:val="24"/>
          <w:szCs w:val="24"/>
        </w:rPr>
        <w:t>/</w:t>
      </w:r>
      <w:r w:rsidR="00534B03">
        <w:rPr>
          <w:rFonts w:ascii="Bookman Old Style" w:hAnsi="Bookman Old Style"/>
          <w:sz w:val="24"/>
          <w:szCs w:val="24"/>
        </w:rPr>
        <w:t xml:space="preserve"> </w:t>
      </w:r>
      <w:r w:rsidRPr="00534B03">
        <w:rPr>
          <w:rFonts w:ascii="Bookman Old Style" w:hAnsi="Bookman Old Style"/>
          <w:i/>
          <w:sz w:val="24"/>
          <w:szCs w:val="24"/>
        </w:rPr>
        <w:t>wiesde</w:t>
      </w:r>
      <w:r w:rsidRPr="00534B03">
        <w:rPr>
          <w:rFonts w:ascii="Bookman Old Style" w:hAnsi="Bookman Old Style"/>
          <w:sz w:val="24"/>
          <w:szCs w:val="24"/>
        </w:rPr>
        <w:t xml:space="preserve"> – zeigen/zeigte</w:t>
      </w:r>
      <w:r w:rsidR="00534B03" w:rsidRPr="00534B03">
        <w:rPr>
          <w:rFonts w:ascii="Bookman Old Style" w:hAnsi="Bookman Old Style"/>
          <w:sz w:val="24"/>
          <w:szCs w:val="24"/>
        </w:rPr>
        <w:t xml:space="preserve">; </w:t>
      </w:r>
      <w:r w:rsidRPr="00534B03">
        <w:rPr>
          <w:rFonts w:ascii="Bookman Old Style" w:hAnsi="Bookman Old Style"/>
          <w:i/>
          <w:sz w:val="24"/>
          <w:szCs w:val="24"/>
        </w:rPr>
        <w:t>Mackers</w:t>
      </w:r>
      <w:r w:rsidRPr="00534B03">
        <w:rPr>
          <w:rFonts w:ascii="Bookman Old Style" w:hAnsi="Bookman Old Style"/>
          <w:sz w:val="24"/>
          <w:szCs w:val="24"/>
        </w:rPr>
        <w:t xml:space="preserve"> / </w:t>
      </w:r>
      <w:r w:rsidRPr="00534B03">
        <w:rPr>
          <w:rFonts w:ascii="Bookman Old Style" w:hAnsi="Bookman Old Style"/>
          <w:i/>
          <w:sz w:val="24"/>
          <w:szCs w:val="24"/>
        </w:rPr>
        <w:t>Frönde</w:t>
      </w:r>
      <w:r w:rsidR="004A504E" w:rsidRPr="00534B03">
        <w:rPr>
          <w:rFonts w:ascii="Bookman Old Style" w:hAnsi="Bookman Old Style"/>
          <w:sz w:val="24"/>
          <w:szCs w:val="24"/>
        </w:rPr>
        <w:t xml:space="preserve"> </w:t>
      </w:r>
      <w:r w:rsidR="00D05F40" w:rsidRPr="00534B03">
        <w:rPr>
          <w:rFonts w:ascii="Bookman Old Style" w:hAnsi="Bookman Old Style"/>
          <w:sz w:val="24"/>
          <w:szCs w:val="24"/>
        </w:rPr>
        <w:t>–</w:t>
      </w:r>
      <w:r w:rsidRPr="00534B03">
        <w:rPr>
          <w:rFonts w:ascii="Bookman Old Style" w:hAnsi="Bookman Old Style"/>
          <w:sz w:val="24"/>
          <w:szCs w:val="24"/>
        </w:rPr>
        <w:t xml:space="preserve"> Freunde</w:t>
      </w:r>
      <w:r w:rsidR="00534B03" w:rsidRPr="00534B03">
        <w:rPr>
          <w:rFonts w:ascii="Bookman Old Style" w:hAnsi="Bookman Old Style"/>
          <w:sz w:val="24"/>
          <w:szCs w:val="24"/>
        </w:rPr>
        <w:t xml:space="preserve">; </w:t>
      </w:r>
      <w:r w:rsidR="004A504E" w:rsidRPr="00534B03">
        <w:rPr>
          <w:rFonts w:ascii="Bookman Old Style" w:hAnsi="Bookman Old Style"/>
          <w:i/>
          <w:sz w:val="24"/>
          <w:szCs w:val="24"/>
        </w:rPr>
        <w:t>targen</w:t>
      </w:r>
      <w:r w:rsidR="004A504E" w:rsidRPr="00534B03">
        <w:rPr>
          <w:rFonts w:ascii="Bookman Old Style" w:hAnsi="Bookman Old Style"/>
          <w:sz w:val="24"/>
          <w:szCs w:val="24"/>
        </w:rPr>
        <w:t xml:space="preserve"> / </w:t>
      </w:r>
      <w:r w:rsidR="004A504E" w:rsidRPr="00534B03">
        <w:rPr>
          <w:rFonts w:ascii="Bookman Old Style" w:hAnsi="Bookman Old Style"/>
          <w:i/>
          <w:sz w:val="24"/>
          <w:szCs w:val="24"/>
        </w:rPr>
        <w:t>argern</w:t>
      </w:r>
      <w:r w:rsidR="004A504E" w:rsidRPr="00534B03">
        <w:rPr>
          <w:rFonts w:ascii="Bookman Old Style" w:hAnsi="Bookman Old Style"/>
          <w:sz w:val="24"/>
          <w:szCs w:val="24"/>
        </w:rPr>
        <w:t xml:space="preserve"> </w:t>
      </w:r>
      <w:r w:rsidRPr="00534B03">
        <w:rPr>
          <w:rFonts w:ascii="Bookman Old Style" w:hAnsi="Bookman Old Style"/>
          <w:sz w:val="24"/>
          <w:szCs w:val="24"/>
        </w:rPr>
        <w:t>– ärgern</w:t>
      </w:r>
      <w:r w:rsidR="00534B03" w:rsidRPr="00534B03">
        <w:rPr>
          <w:rFonts w:ascii="Bookman Old Style" w:hAnsi="Bookman Old Style"/>
          <w:sz w:val="24"/>
          <w:szCs w:val="24"/>
        </w:rPr>
        <w:t xml:space="preserve">; </w:t>
      </w:r>
      <w:r w:rsidRPr="00534B03">
        <w:rPr>
          <w:rFonts w:ascii="Bookman Old Style" w:hAnsi="Bookman Old Style"/>
          <w:i/>
          <w:sz w:val="24"/>
          <w:szCs w:val="24"/>
        </w:rPr>
        <w:t>Wiespaohl</w:t>
      </w:r>
      <w:r w:rsidRPr="00534B03">
        <w:rPr>
          <w:rFonts w:ascii="Bookman Old Style" w:hAnsi="Bookman Old Style"/>
          <w:sz w:val="24"/>
          <w:szCs w:val="24"/>
        </w:rPr>
        <w:t xml:space="preserve"> – Wegweiser (</w:t>
      </w:r>
      <w:r w:rsidRPr="00534B03">
        <w:rPr>
          <w:rFonts w:ascii="Bookman Old Style" w:hAnsi="Bookman Old Style"/>
          <w:i/>
          <w:sz w:val="24"/>
          <w:szCs w:val="24"/>
        </w:rPr>
        <w:t>hier:</w:t>
      </w:r>
      <w:r w:rsidRPr="00534B03">
        <w:rPr>
          <w:rFonts w:ascii="Bookman Old Style" w:hAnsi="Bookman Old Style"/>
          <w:sz w:val="24"/>
          <w:szCs w:val="24"/>
        </w:rPr>
        <w:t xml:space="preserve"> der den Ton angibt)</w:t>
      </w:r>
      <w:r w:rsidR="00534B03" w:rsidRPr="00534B03">
        <w:rPr>
          <w:rFonts w:ascii="Bookman Old Style" w:hAnsi="Bookman Old Style"/>
          <w:sz w:val="24"/>
          <w:szCs w:val="24"/>
        </w:rPr>
        <w:t xml:space="preserve">; </w:t>
      </w:r>
      <w:r w:rsidRPr="00534B03">
        <w:rPr>
          <w:rFonts w:ascii="Bookman Old Style" w:hAnsi="Bookman Old Style"/>
          <w:i/>
          <w:sz w:val="24"/>
          <w:szCs w:val="24"/>
        </w:rPr>
        <w:t>forts</w:t>
      </w:r>
      <w:r w:rsidRPr="00534B03">
        <w:rPr>
          <w:rFonts w:ascii="Bookman Old Style" w:hAnsi="Bookman Old Style"/>
          <w:sz w:val="24"/>
          <w:szCs w:val="24"/>
        </w:rPr>
        <w:t xml:space="preserve"> – sofort</w:t>
      </w:r>
      <w:r w:rsidR="00534B03" w:rsidRPr="00534B03">
        <w:rPr>
          <w:rFonts w:ascii="Bookman Old Style" w:hAnsi="Bookman Old Style"/>
          <w:sz w:val="24"/>
          <w:szCs w:val="24"/>
        </w:rPr>
        <w:t xml:space="preserve">; </w:t>
      </w:r>
      <w:r w:rsidRPr="00534B03">
        <w:rPr>
          <w:rFonts w:ascii="Bookman Old Style" w:hAnsi="Bookman Old Style"/>
          <w:i/>
          <w:sz w:val="24"/>
          <w:szCs w:val="24"/>
        </w:rPr>
        <w:t>Schaulmester</w:t>
      </w:r>
      <w:r w:rsidR="00534B03" w:rsidRPr="00534B03">
        <w:rPr>
          <w:rFonts w:ascii="Bookman Old Style" w:hAnsi="Bookman Old Style"/>
          <w:sz w:val="24"/>
          <w:szCs w:val="24"/>
        </w:rPr>
        <w:t xml:space="preserve"> </w:t>
      </w:r>
      <w:r w:rsidRPr="00534B03">
        <w:rPr>
          <w:rFonts w:ascii="Bookman Old Style" w:hAnsi="Bookman Old Style"/>
          <w:sz w:val="24"/>
          <w:szCs w:val="24"/>
        </w:rPr>
        <w:t>/</w:t>
      </w:r>
      <w:r w:rsidRPr="00534B03">
        <w:rPr>
          <w:rFonts w:ascii="Bookman Old Style" w:hAnsi="Bookman Old Style"/>
          <w:i/>
          <w:sz w:val="24"/>
          <w:szCs w:val="24"/>
        </w:rPr>
        <w:t>Mester</w:t>
      </w:r>
      <w:r w:rsidRPr="00534B03">
        <w:rPr>
          <w:rFonts w:ascii="Bookman Old Style" w:hAnsi="Bookman Old Style"/>
          <w:sz w:val="24"/>
          <w:szCs w:val="24"/>
        </w:rPr>
        <w:t xml:space="preserve"> – Lehrer</w:t>
      </w:r>
      <w:r w:rsidR="00534B03" w:rsidRPr="00534B03">
        <w:rPr>
          <w:rFonts w:ascii="Bookman Old Style" w:hAnsi="Bookman Old Style"/>
          <w:sz w:val="24"/>
          <w:szCs w:val="24"/>
        </w:rPr>
        <w:t xml:space="preserve">; </w:t>
      </w:r>
      <w:r w:rsidRPr="00534B03">
        <w:rPr>
          <w:rFonts w:ascii="Bookman Old Style" w:hAnsi="Bookman Old Style"/>
          <w:i/>
          <w:sz w:val="24"/>
          <w:szCs w:val="24"/>
        </w:rPr>
        <w:t>Iesen</w:t>
      </w:r>
      <w:r w:rsidRPr="00534B03">
        <w:rPr>
          <w:rFonts w:ascii="Bookman Old Style" w:hAnsi="Bookman Old Style"/>
          <w:sz w:val="24"/>
          <w:szCs w:val="24"/>
        </w:rPr>
        <w:t xml:space="preserve"> – Eisen</w:t>
      </w:r>
      <w:r w:rsidR="00534B03" w:rsidRPr="00534B03">
        <w:rPr>
          <w:rFonts w:ascii="Bookman Old Style" w:hAnsi="Bookman Old Style"/>
          <w:sz w:val="24"/>
          <w:szCs w:val="24"/>
        </w:rPr>
        <w:t xml:space="preserve">; </w:t>
      </w:r>
      <w:r w:rsidRPr="00534B03">
        <w:rPr>
          <w:rFonts w:ascii="Bookman Old Style" w:hAnsi="Bookman Old Style"/>
          <w:i/>
          <w:sz w:val="24"/>
          <w:szCs w:val="24"/>
        </w:rPr>
        <w:t>Dau</w:t>
      </w:r>
      <w:r w:rsidRPr="00534B03">
        <w:rPr>
          <w:rFonts w:ascii="Bookman Old Style" w:hAnsi="Bookman Old Style"/>
          <w:sz w:val="24"/>
          <w:szCs w:val="24"/>
        </w:rPr>
        <w:t xml:space="preserve"> – Tau</w:t>
      </w:r>
      <w:r w:rsidR="00534B03" w:rsidRPr="00534B03">
        <w:rPr>
          <w:rFonts w:ascii="Bookman Old Style" w:hAnsi="Bookman Old Style"/>
          <w:sz w:val="24"/>
          <w:szCs w:val="24"/>
        </w:rPr>
        <w:t xml:space="preserve">; </w:t>
      </w:r>
      <w:r w:rsidRPr="00534B03">
        <w:rPr>
          <w:rFonts w:ascii="Bookman Old Style" w:hAnsi="Bookman Old Style"/>
          <w:i/>
          <w:sz w:val="24"/>
          <w:szCs w:val="24"/>
        </w:rPr>
        <w:t>Wischken</w:t>
      </w:r>
      <w:r w:rsidRPr="00534B03">
        <w:rPr>
          <w:rFonts w:ascii="Bookman Old Style" w:hAnsi="Bookman Old Style"/>
          <w:sz w:val="24"/>
          <w:szCs w:val="24"/>
        </w:rPr>
        <w:t xml:space="preserve"> – Wiesen</w:t>
      </w:r>
      <w:r w:rsidR="00534B03" w:rsidRPr="00534B03">
        <w:rPr>
          <w:rFonts w:ascii="Bookman Old Style" w:hAnsi="Bookman Old Style"/>
          <w:sz w:val="24"/>
          <w:szCs w:val="24"/>
        </w:rPr>
        <w:t xml:space="preserve">; </w:t>
      </w:r>
      <w:r w:rsidR="004A504E" w:rsidRPr="00534B03">
        <w:rPr>
          <w:rFonts w:ascii="Bookman Old Style" w:hAnsi="Bookman Old Style"/>
          <w:i/>
          <w:sz w:val="24"/>
          <w:szCs w:val="24"/>
        </w:rPr>
        <w:t>Feller</w:t>
      </w:r>
      <w:r w:rsidR="004A504E" w:rsidRPr="00534B03">
        <w:rPr>
          <w:rFonts w:ascii="Bookman Old Style" w:hAnsi="Bookman Old Style"/>
          <w:sz w:val="24"/>
          <w:szCs w:val="24"/>
        </w:rPr>
        <w:t xml:space="preserve"> – </w:t>
      </w:r>
      <w:r w:rsidRPr="00534B03">
        <w:rPr>
          <w:rFonts w:ascii="Bookman Old Style" w:hAnsi="Bookman Old Style"/>
          <w:sz w:val="24"/>
          <w:szCs w:val="24"/>
        </w:rPr>
        <w:t>Felder</w:t>
      </w:r>
    </w:p>
    <w:p w:rsidR="00856452" w:rsidRPr="00534B03" w:rsidRDefault="00856452" w:rsidP="004A504E">
      <w:pPr>
        <w:spacing w:line="360" w:lineRule="auto"/>
        <w:jc w:val="both"/>
        <w:rPr>
          <w:rFonts w:ascii="Bookman Old Style" w:hAnsi="Bookman Old Style"/>
          <w:sz w:val="24"/>
          <w:szCs w:val="24"/>
        </w:rPr>
      </w:pPr>
    </w:p>
    <w:sectPr w:rsidR="00856452" w:rsidRPr="00534B03">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B6B" w:rsidRDefault="00644B6B">
      <w:r>
        <w:separator/>
      </w:r>
    </w:p>
  </w:endnote>
  <w:endnote w:type="continuationSeparator" w:id="0">
    <w:p w:rsidR="00644B6B" w:rsidRDefault="0064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4E" w:rsidRPr="001233D7" w:rsidRDefault="004A504E" w:rsidP="004A504E">
    <w:pPr>
      <w:ind w:left="709" w:hanging="709"/>
      <w:rPr>
        <w:rFonts w:ascii="Calibri" w:hAnsi="Calibri"/>
        <w:kern w:val="14"/>
        <w:sz w:val="14"/>
        <w:szCs w:val="14"/>
      </w:rPr>
    </w:pPr>
    <w:r w:rsidRPr="001233D7">
      <w:rPr>
        <w:rFonts w:ascii="Calibri" w:hAnsi="Calibri"/>
        <w:kern w:val="14"/>
        <w:sz w:val="14"/>
        <w:szCs w:val="14"/>
      </w:rPr>
      <w:t>Quelle: www.schoolmester.de</w:t>
    </w:r>
  </w:p>
  <w:p w:rsidR="004A504E" w:rsidRPr="00F415B3" w:rsidRDefault="004A504E" w:rsidP="004A504E">
    <w:pPr>
      <w:ind w:left="709" w:hanging="709"/>
      <w:rPr>
        <w:rFonts w:ascii="Calibri" w:hAnsi="Calibri"/>
        <w:kern w:val="14"/>
        <w:sz w:val="14"/>
      </w:rPr>
    </w:pPr>
    <w:r w:rsidRPr="001233D7">
      <w:rPr>
        <w:rFonts w:ascii="Calibri" w:hAnsi="Calibri"/>
        <w:kern w:val="14"/>
        <w:sz w:val="14"/>
        <w:szCs w:val="14"/>
      </w:rPr>
      <w:t xml:space="preserve">Autor: Detmar Dirks </w:t>
    </w:r>
  </w:p>
  <w:p w:rsidR="004A504E" w:rsidRPr="001233D7" w:rsidRDefault="004A504E" w:rsidP="004A504E">
    <w:pPr>
      <w:pStyle w:val="Fuzeile"/>
      <w:ind w:left="709" w:hanging="709"/>
      <w:rPr>
        <w:rFonts w:ascii="Calibri" w:hAnsi="Calibri"/>
        <w:kern w:val="14"/>
        <w:sz w:val="14"/>
        <w:szCs w:val="14"/>
      </w:rPr>
    </w:pPr>
    <w:r w:rsidRPr="001233D7">
      <w:rPr>
        <w:rFonts w:ascii="Calibri" w:hAnsi="Calibri"/>
        <w:kern w:val="14"/>
        <w:sz w:val="14"/>
        <w:szCs w:val="14"/>
      </w:rPr>
      <w:t xml:space="preserve">Übertragung: </w:t>
    </w:r>
    <w:r w:rsidR="00D3421D" w:rsidRPr="001233D7">
      <w:rPr>
        <w:rFonts w:ascii="Calibri" w:hAnsi="Calibri"/>
        <w:kern w:val="14"/>
        <w:sz w:val="14"/>
        <w:szCs w:val="14"/>
      </w:rPr>
      <w:t>Rudi Timphus</w:t>
    </w:r>
  </w:p>
  <w:p w:rsidR="004A504E" w:rsidRPr="001233D7" w:rsidRDefault="004A504E" w:rsidP="004A504E">
    <w:pPr>
      <w:pStyle w:val="Fuzeile"/>
      <w:ind w:left="709" w:hanging="709"/>
      <w:rPr>
        <w:rFonts w:ascii="Calibri" w:hAnsi="Calibri"/>
        <w:kern w:val="14"/>
        <w:sz w:val="14"/>
        <w:szCs w:val="14"/>
      </w:rPr>
    </w:pPr>
    <w:r w:rsidRPr="001233D7">
      <w:rPr>
        <w:rFonts w:ascii="Calibri" w:hAnsi="Calibri"/>
        <w:kern w:val="14"/>
        <w:sz w:val="14"/>
        <w:szCs w:val="14"/>
      </w:rPr>
      <w:t>Lizenz: CC-SA-BY-NC</w:t>
    </w:r>
  </w:p>
  <w:p w:rsidR="004A504E" w:rsidRPr="001233D7" w:rsidRDefault="004A504E" w:rsidP="004A504E">
    <w:pPr>
      <w:pStyle w:val="Fuzeile"/>
    </w:pPr>
    <w:r w:rsidRPr="001233D7">
      <w:rPr>
        <w:rFonts w:ascii="Calibri" w:hAnsi="Calibri"/>
        <w:kern w:val="14"/>
        <w:sz w:val="14"/>
        <w:szCs w:val="14"/>
      </w:rPr>
      <w:t>Wir freuen uns über die Einsendung von Übersetzungen in andere niedersächsische Dialekte oder Saterfriesisch an h-frese@web.de.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B6B" w:rsidRDefault="00644B6B">
      <w:r>
        <w:rPr>
          <w:color w:val="000000"/>
        </w:rPr>
        <w:separator/>
      </w:r>
    </w:p>
  </w:footnote>
  <w:footnote w:type="continuationSeparator" w:id="0">
    <w:p w:rsidR="00644B6B" w:rsidRDefault="00644B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4E" w:rsidRDefault="004A504E">
    <w:pPr>
      <w:pStyle w:val="Kopfzeile"/>
      <w:jc w:val="center"/>
    </w:pPr>
    <w:r>
      <w:fldChar w:fldCharType="begin"/>
    </w:r>
    <w:r>
      <w:instrText>PAGE   \* MERGEFORMAT</w:instrText>
    </w:r>
    <w:r>
      <w:fldChar w:fldCharType="separate"/>
    </w:r>
    <w:r w:rsidR="00361D98">
      <w:rPr>
        <w:noProof/>
      </w:rPr>
      <w:t>1</w:t>
    </w:r>
    <w:r>
      <w:fldChar w:fldCharType="end"/>
    </w:r>
  </w:p>
  <w:p w:rsidR="004A504E" w:rsidRDefault="004A504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FA9A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Moves/>
  <w:defaultTabStop w:val="708"/>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452"/>
    <w:rsid w:val="001233D7"/>
    <w:rsid w:val="00361D98"/>
    <w:rsid w:val="004A504E"/>
    <w:rsid w:val="00534B03"/>
    <w:rsid w:val="005C57CB"/>
    <w:rsid w:val="00644B6B"/>
    <w:rsid w:val="0076016D"/>
    <w:rsid w:val="00856452"/>
    <w:rsid w:val="00B6541B"/>
    <w:rsid w:val="00D05F40"/>
    <w:rsid w:val="00D3421D"/>
    <w:rsid w:val="00D5382A"/>
    <w:rsid w:val="00EF24A9"/>
    <w:rsid w:val="00F415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textAlignment w:val="baseline"/>
    </w:pPr>
    <w:rPr>
      <w:rFonts w:eastAsia="Times New Roman" w:cs="Times New Roman"/>
      <w:kern w:val="3"/>
      <w:lang w:bidi="hi-I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Kopfzeile">
    <w:name w:val="header"/>
    <w:basedOn w:val="Standard"/>
    <w:link w:val="KopfzeileZeichen"/>
    <w:uiPriority w:val="99"/>
    <w:unhideWhenUsed/>
    <w:rsid w:val="004A504E"/>
    <w:pPr>
      <w:tabs>
        <w:tab w:val="center" w:pos="4536"/>
        <w:tab w:val="right" w:pos="9072"/>
      </w:tabs>
    </w:pPr>
    <w:rPr>
      <w:rFonts w:cs="Mangal"/>
      <w:szCs w:val="18"/>
    </w:rPr>
  </w:style>
  <w:style w:type="character" w:customStyle="1" w:styleId="KopfzeileZeichen">
    <w:name w:val="Kopfzeile Zeichen"/>
    <w:link w:val="Kopfzeile"/>
    <w:uiPriority w:val="99"/>
    <w:rsid w:val="004A504E"/>
    <w:rPr>
      <w:rFonts w:eastAsia="Times New Roman"/>
      <w:kern w:val="3"/>
      <w:szCs w:val="18"/>
      <w:lang w:bidi="hi-IN"/>
    </w:rPr>
  </w:style>
  <w:style w:type="paragraph" w:styleId="Fuzeile">
    <w:name w:val="footer"/>
    <w:basedOn w:val="Standard"/>
    <w:link w:val="FuzeileZeichen"/>
    <w:uiPriority w:val="99"/>
    <w:unhideWhenUsed/>
    <w:rsid w:val="004A504E"/>
    <w:pPr>
      <w:tabs>
        <w:tab w:val="center" w:pos="4536"/>
        <w:tab w:val="right" w:pos="9072"/>
      </w:tabs>
    </w:pPr>
    <w:rPr>
      <w:rFonts w:cs="Mangal"/>
      <w:szCs w:val="18"/>
    </w:rPr>
  </w:style>
  <w:style w:type="character" w:customStyle="1" w:styleId="FuzeileZeichen">
    <w:name w:val="Fußzeile Zeichen"/>
    <w:link w:val="Fuzeile"/>
    <w:uiPriority w:val="99"/>
    <w:rsid w:val="004A504E"/>
    <w:rPr>
      <w:rFonts w:eastAsia="Times New Roman"/>
      <w:kern w:val="3"/>
      <w:szCs w:val="18"/>
      <w:lang w:bidi="hi-IN"/>
    </w:rPr>
  </w:style>
  <w:style w:type="paragraph" w:styleId="Sprechblasentext">
    <w:name w:val="Balloon Text"/>
    <w:basedOn w:val="Standard"/>
    <w:link w:val="SprechblasentextZeichen"/>
    <w:uiPriority w:val="99"/>
    <w:semiHidden/>
    <w:unhideWhenUsed/>
    <w:rsid w:val="004A504E"/>
    <w:rPr>
      <w:rFonts w:ascii="Tahoma" w:hAnsi="Tahoma" w:cs="Mangal"/>
      <w:sz w:val="16"/>
      <w:szCs w:val="14"/>
    </w:rPr>
  </w:style>
  <w:style w:type="character" w:customStyle="1" w:styleId="SprechblasentextZeichen">
    <w:name w:val="Sprechblasentext Zeichen"/>
    <w:link w:val="Sprechblasentext"/>
    <w:uiPriority w:val="99"/>
    <w:semiHidden/>
    <w:rsid w:val="004A504E"/>
    <w:rPr>
      <w:rFonts w:ascii="Tahoma" w:eastAsia="Times New Roman" w:hAnsi="Tahoma"/>
      <w:kern w:val="3"/>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2741</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Kuhlmann</dc:creator>
  <cp:keywords/>
  <cp:lastModifiedBy>--</cp:lastModifiedBy>
  <cp:revision>2</cp:revision>
  <dcterms:created xsi:type="dcterms:W3CDTF">2021-04-07T12:47:00Z</dcterms:created>
  <dcterms:modified xsi:type="dcterms:W3CDTF">2021-04-07T12:47:00Z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